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910B" w14:textId="77777777" w:rsidR="0079798B" w:rsidRPr="00F94013" w:rsidRDefault="00F81621" w:rsidP="00F94013">
      <w:pPr>
        <w:pStyle w:val="Heading1"/>
      </w:pPr>
      <w:r w:rsidRPr="00F94013">
        <w:t>Model COBRA Continuation Coverage Election Notice</w:t>
      </w:r>
    </w:p>
    <w:p w14:paraId="33B65227" w14:textId="77777777" w:rsidR="00601676" w:rsidRPr="00F94013" w:rsidRDefault="00F81621" w:rsidP="00F94013">
      <w:pPr>
        <w:pStyle w:val="Heading1"/>
        <w:spacing w:after="480"/>
        <w:rPr>
          <w:u w:val="none"/>
        </w:rPr>
      </w:pPr>
      <w:r w:rsidRPr="00F94013">
        <w:rPr>
          <w:u w:val="none"/>
        </w:rPr>
        <w:t>Instructions</w:t>
      </w:r>
    </w:p>
    <w:p w14:paraId="747A5F02" w14:textId="77777777" w:rsidR="00601676" w:rsidRDefault="00F81621"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w:t>
      </w:r>
      <w:r w:rsidRPr="00D72B43">
        <w:rPr>
          <w:bCs/>
        </w:rPr>
        <w:t>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159BBC73" w14:textId="77777777" w:rsidR="00601676" w:rsidRDefault="00F81621"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129950D6" w14:textId="77777777" w:rsidR="00601676" w:rsidRPr="00F94013" w:rsidRDefault="00F81621" w:rsidP="00F94013">
      <w:pPr>
        <w:pStyle w:val="Heading2"/>
      </w:pPr>
      <w:r w:rsidRPr="00F94013">
        <w:t>Paperwork Reduction Act Statement</w:t>
      </w:r>
    </w:p>
    <w:p w14:paraId="1EBED90B" w14:textId="77777777" w:rsidR="00601676" w:rsidRPr="00D72B43" w:rsidRDefault="00F81621" w:rsidP="00F94013">
      <w:pPr>
        <w:spacing w:after="240"/>
        <w:rPr>
          <w:bCs/>
        </w:rPr>
      </w:pPr>
      <w:r w:rsidRPr="00D72B43">
        <w:rPr>
          <w:bCs/>
        </w:rPr>
        <w:t xml:space="preserve">According to the Paperwork Reduction Act of 1995 (Pub. L. 104-13) (PRA), no persons are required to respond to a collection of information unless such </w:t>
      </w:r>
      <w:r w:rsidRPr="00D72B43">
        <w:rPr>
          <w:bCs/>
        </w:rPr>
        <w:t>collection displays a valid Office of Management and Budget (OMB) control number.  The Department notes that a Federal agency cannot conduct or sponsor a collection of information unless it is approved by OMB under the PRA, and displays a currently valid O</w:t>
      </w:r>
      <w:r w:rsidRPr="00D72B43">
        <w:rPr>
          <w:bCs/>
        </w:rPr>
        <w:t>MB control number, and the public is not required to respond to a collection of information unless it displays a currently valid OMB control number. See 44 U.S.C. 3507.  Also, notwithstanding any other provisions of law, no person shall be subject to penal</w:t>
      </w:r>
      <w:r w:rsidRPr="00D72B43">
        <w:rPr>
          <w:bCs/>
        </w:rPr>
        <w:t>ty for failing to comply with a collection of information if the collection of information does not display a currently valid OMB cont</w:t>
      </w:r>
      <w:r w:rsidR="00F94013">
        <w:rPr>
          <w:bCs/>
        </w:rPr>
        <w:t>rol number. See 44 U.S.C. 3512.</w:t>
      </w:r>
    </w:p>
    <w:p w14:paraId="1A99306C" w14:textId="77777777" w:rsidR="00601676" w:rsidRPr="00F94013" w:rsidRDefault="00F81621"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The public reporting</w:t>
      </w:r>
      <w:r w:rsidRPr="00D72B43">
        <w:rPr>
          <w:bCs/>
        </w:rPr>
        <w:t xml:space="preserve"> burden for this collection of information is estimated to average approximately four minutes per respondent.  Interested parties are encouraged to send comments regarding the burden estimate or any other aspect of this collection of information, including</w:t>
      </w:r>
      <w:r w:rsidRPr="00D72B43">
        <w:rPr>
          <w:bCs/>
        </w:rPr>
        <w:t xml:space="preserve"> suggestions for reducing this burden, to the U.S. Department of Labor, Office of Policy and Research, Attention: PRA Clearance Officer, 200 Constitution Avenue, N.W., Room N-5718, Washington, DC 20210 or email ebsa.opr@dol.gov and reference the OMB Contro</w:t>
      </w:r>
      <w:r w:rsidRPr="00D72B43">
        <w:rPr>
          <w:bCs/>
        </w:rPr>
        <w:t>l Number 1210-0123.</w:t>
      </w:r>
    </w:p>
    <w:p w14:paraId="01E36645" w14:textId="77777777" w:rsidR="00601676" w:rsidRPr="008343AA" w:rsidRDefault="00F81621" w:rsidP="008343AA">
      <w:pPr>
        <w:pStyle w:val="Heading2"/>
        <w:spacing w:after="0"/>
        <w:jc w:val="center"/>
        <w:rPr>
          <w:u w:val="single"/>
        </w:rPr>
      </w:pPr>
      <w:r w:rsidRPr="008343AA">
        <w:rPr>
          <w:u w:val="single"/>
        </w:rPr>
        <w:lastRenderedPageBreak/>
        <w:t>Model COBRA Continuation Coverage Election Notice</w:t>
      </w:r>
    </w:p>
    <w:p w14:paraId="0BD7200A" w14:textId="77777777" w:rsidR="00601676" w:rsidRPr="00A13A0A" w:rsidRDefault="00F81621" w:rsidP="00FC78CB">
      <w:pPr>
        <w:pStyle w:val="Heading2"/>
        <w:spacing w:after="480"/>
        <w:jc w:val="center"/>
      </w:pPr>
      <w:r w:rsidRPr="00A13A0A">
        <w:t>(For use by single-employer group health plans)</w:t>
      </w:r>
    </w:p>
    <w:p w14:paraId="56F4D13D" w14:textId="77777777" w:rsidR="00601676" w:rsidRPr="0079798B" w:rsidRDefault="00F81621" w:rsidP="00FC78CB">
      <w:pPr>
        <w:spacing w:after="240"/>
        <w:rPr>
          <w:b/>
          <w:i/>
        </w:rPr>
      </w:pPr>
      <w:r w:rsidRPr="0079798B">
        <w:rPr>
          <w:b/>
        </w:rPr>
        <w:t>IMPORTANT INFORMATION: COBRA Continuation Coverage and other Health Coverage Alternatives</w:t>
      </w:r>
    </w:p>
    <w:p w14:paraId="090BE513" w14:textId="77777777" w:rsidR="00601676" w:rsidRPr="00A13A0A" w:rsidRDefault="00F81621" w:rsidP="008343AA">
      <w:pPr>
        <w:spacing w:after="240"/>
      </w:pPr>
      <w:r w:rsidRPr="00A13A0A">
        <w:t>[</w:t>
      </w:r>
      <w:r>
        <w:rPr>
          <w:i/>
          <w:iCs/>
        </w:rPr>
        <w:t>Enter date of n</w:t>
      </w:r>
      <w:r w:rsidRPr="00A13A0A">
        <w:rPr>
          <w:i/>
          <w:iCs/>
        </w:rPr>
        <w:t>otice</w:t>
      </w:r>
      <w:r w:rsidRPr="00A13A0A">
        <w:t>]</w:t>
      </w:r>
    </w:p>
    <w:p w14:paraId="285FBEE1" w14:textId="77777777" w:rsidR="00601676" w:rsidRPr="00A13A0A" w:rsidRDefault="00F81621" w:rsidP="008343AA">
      <w:pPr>
        <w:spacing w:after="240"/>
        <w:rPr>
          <w:i/>
          <w:iCs/>
        </w:rPr>
      </w:pPr>
      <w:r w:rsidRPr="00A13A0A">
        <w:t>Dear: [</w:t>
      </w:r>
      <w:r w:rsidRPr="00A13A0A">
        <w:rPr>
          <w:i/>
          <w:iCs/>
        </w:rPr>
        <w:t xml:space="preserve">Identify the </w:t>
      </w:r>
      <w:r w:rsidRPr="00A13A0A">
        <w:rPr>
          <w:i/>
          <w:iCs/>
        </w:rPr>
        <w:t>qualified beneficiary(ies), by name or status</w:t>
      </w:r>
      <w:r w:rsidRPr="00A13A0A">
        <w:t>]</w:t>
      </w:r>
    </w:p>
    <w:p w14:paraId="7C2A8152" w14:textId="77777777" w:rsidR="00601676" w:rsidRPr="00A13A0A" w:rsidRDefault="00F81621"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w:t>
      </w:r>
      <w:r>
        <w:t xml:space="preserve"> coverage, </w:t>
      </w:r>
      <w:r w:rsidR="00A62E50">
        <w:t xml:space="preserve">you should use the </w:t>
      </w:r>
      <w:r>
        <w:t xml:space="preserve">election form </w:t>
      </w:r>
      <w:r w:rsidR="008343AA">
        <w:t>provided later in this notice.</w:t>
      </w:r>
    </w:p>
    <w:p w14:paraId="05B020DA" w14:textId="77777777" w:rsidR="00601676" w:rsidRPr="008343AA" w:rsidRDefault="00F81621" w:rsidP="008343AA">
      <w:pPr>
        <w:pStyle w:val="Heading3"/>
      </w:pPr>
      <w:r w:rsidRPr="008343AA">
        <w:t>Why am I getting this notice?</w:t>
      </w:r>
    </w:p>
    <w:p w14:paraId="50E8FAA0" w14:textId="77777777" w:rsidR="00601676" w:rsidRPr="00A13A0A" w:rsidRDefault="00F81621"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14E3A525" w14:textId="77777777" w:rsidR="00601676" w:rsidRPr="00A13A0A" w:rsidRDefault="00F81621" w:rsidP="008343AA">
      <w:pPr>
        <w:ind w:left="4320" w:hanging="3600"/>
      </w:pPr>
      <w:r w:rsidRPr="00A13A0A">
        <w:rPr>
          <w:rFonts w:ascii="Wingdings 2" w:hAnsi="Wingdings 2"/>
        </w:rPr>
        <w:sym w:font="Wingdings 2" w:char="F0A3"/>
      </w:r>
      <w:r w:rsidR="008343AA">
        <w:t xml:space="preserve"> End of employment</w:t>
      </w:r>
      <w:r w:rsidR="008343AA">
        <w:tab/>
      </w:r>
      <w:r w:rsidRPr="00A13A0A">
        <w:rPr>
          <w:rFonts w:ascii="Wingdings 2" w:hAnsi="Wingdings 2"/>
        </w:rPr>
        <w:sym w:font="Wingdings 2" w:char="F0A3"/>
      </w:r>
      <w:r w:rsidRPr="00A13A0A">
        <w:t xml:space="preserve"> Reduction in hours of employment</w:t>
      </w:r>
    </w:p>
    <w:p w14:paraId="7C4327D2" w14:textId="77777777" w:rsidR="00601676" w:rsidRPr="00A13A0A" w:rsidRDefault="00F81621" w:rsidP="008343AA">
      <w:pPr>
        <w:tabs>
          <w:tab w:val="left" w:pos="4320"/>
        </w:tabs>
        <w:ind w:left="720"/>
      </w:pPr>
      <w:r w:rsidRPr="00A13A0A">
        <w:rPr>
          <w:rFonts w:ascii="Wingdings 2" w:hAnsi="Wingdings 2"/>
        </w:rPr>
        <w:sym w:font="Wingdings 2" w:char="F0A3"/>
      </w:r>
      <w:r w:rsidR="008343AA">
        <w:t xml:space="preserve"> Death of employee</w:t>
      </w:r>
      <w:r w:rsidR="008343AA">
        <w:tab/>
      </w:r>
      <w:r w:rsidRPr="00A13A0A">
        <w:rPr>
          <w:rFonts w:ascii="Wingdings 2" w:hAnsi="Wingdings 2"/>
        </w:rPr>
        <w:sym w:font="Wingdings 2" w:char="F0A3"/>
      </w:r>
      <w:r w:rsidRPr="00A13A0A">
        <w:t xml:space="preserve"> Divorce or legal separation</w:t>
      </w:r>
    </w:p>
    <w:p w14:paraId="375BAA03" w14:textId="77777777" w:rsidR="00601676" w:rsidRPr="00A13A0A" w:rsidRDefault="00F81621" w:rsidP="008343AA">
      <w:pPr>
        <w:tabs>
          <w:tab w:val="left" w:pos="4320"/>
        </w:tabs>
        <w:spacing w:after="240"/>
        <w:ind w:left="720"/>
      </w:pPr>
      <w:r w:rsidRPr="00A13A0A">
        <w:rPr>
          <w:rFonts w:ascii="Wingdings 2" w:hAnsi="Wingdings 2"/>
        </w:rPr>
        <w:sym w:font="Wingdings 2" w:char="F0A3"/>
      </w:r>
      <w:r w:rsidR="008343AA">
        <w:t xml:space="preserve"> Entitlement to Medicare</w:t>
      </w:r>
      <w:r w:rsidR="008343AA">
        <w:tab/>
      </w:r>
      <w:r w:rsidRPr="00A13A0A">
        <w:rPr>
          <w:rFonts w:ascii="Wingdings 2" w:hAnsi="Wingdings 2"/>
        </w:rPr>
        <w:sym w:font="Wingdings 2" w:char="F0A3"/>
      </w:r>
      <w:r w:rsidRPr="00A13A0A">
        <w:t xml:space="preserve"> Loss of dependent child status</w:t>
      </w:r>
    </w:p>
    <w:p w14:paraId="5295FF58" w14:textId="77777777" w:rsidR="00601676" w:rsidRDefault="00F81621" w:rsidP="008343AA">
      <w:pPr>
        <w:spacing w:after="240"/>
      </w:pPr>
      <w:r w:rsidRPr="00A13A0A">
        <w:t>Federal law requires that most group health plans (including this Plan) give employees and th</w:t>
      </w:r>
      <w:r w:rsidRPr="00A13A0A">
        <w:t xml:space="preserve">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5F71AD08" w14:textId="77777777" w:rsidR="00601676" w:rsidRPr="00A13A0A" w:rsidRDefault="00F81621"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2707F27C" w14:textId="77777777" w:rsidR="00601676" w:rsidRPr="00A13A0A" w:rsidRDefault="00F81621" w:rsidP="008343AA">
      <w:pPr>
        <w:spacing w:after="240"/>
      </w:pPr>
      <w:r w:rsidRPr="00A13A0A">
        <w:t>C</w:t>
      </w:r>
      <w:r w:rsidR="00350099">
        <w:t>OBRA c</w:t>
      </w:r>
      <w:r w:rsidRPr="00A13A0A">
        <w:t>ontinuati</w:t>
      </w:r>
      <w:r w:rsidRPr="00A13A0A">
        <w:t>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w:t>
      </w:r>
      <w:r w:rsidRPr="00A13A0A">
        <w:t xml:space="preserve"> Plan as other participants or benefic</w:t>
      </w:r>
      <w:r w:rsidR="008343AA">
        <w:t>iaries covered under the Plan.</w:t>
      </w:r>
    </w:p>
    <w:p w14:paraId="76EE4C12" w14:textId="77777777" w:rsidR="00601676" w:rsidRDefault="00F81621" w:rsidP="008343AA">
      <w:pPr>
        <w:pStyle w:val="Heading3"/>
      </w:pPr>
      <w:r>
        <w:t>Who are the qualified beneficiaries?</w:t>
      </w:r>
    </w:p>
    <w:p w14:paraId="2EE94441" w14:textId="77777777" w:rsidR="00601676" w:rsidRPr="00A13A0A" w:rsidRDefault="00F81621" w:rsidP="008343AA">
      <w:pPr>
        <w:spacing w:after="240"/>
      </w:pPr>
      <w:r w:rsidRPr="00A13A0A">
        <w:t xml:space="preserve">Each person (“qualified beneficiary”) in the category(ies) checked below </w:t>
      </w:r>
      <w:r w:rsidR="00350099">
        <w:t xml:space="preserve">can </w:t>
      </w:r>
      <w:r w:rsidRPr="00A13A0A">
        <w:t>elect COBRA continuation coverage</w:t>
      </w:r>
      <w:r>
        <w:t>:</w:t>
      </w:r>
    </w:p>
    <w:p w14:paraId="45EC32E0" w14:textId="77777777" w:rsidR="001222A6" w:rsidRDefault="00F81621">
      <w:r>
        <w:rPr>
          <w:i/>
          <w:iCs/>
        </w:rPr>
        <w:br w:type="page"/>
      </w:r>
    </w:p>
    <w:p w14:paraId="11689D3C" w14:textId="77777777" w:rsidR="00601676" w:rsidRPr="00A13A0A" w:rsidRDefault="00F81621" w:rsidP="008343AA">
      <w:pPr>
        <w:pStyle w:val="BodyText"/>
        <w:ind w:left="720"/>
        <w:rPr>
          <w:i w:val="0"/>
          <w:iCs w:val="0"/>
        </w:rPr>
      </w:pPr>
      <w:r w:rsidRPr="00A13A0A">
        <w:rPr>
          <w:rFonts w:ascii="Wingdings 2" w:hAnsi="Wingdings 2"/>
          <w:i w:val="0"/>
          <w:iCs w:val="0"/>
        </w:rPr>
        <w:lastRenderedPageBreak/>
        <w:sym w:font="Wingdings 2" w:char="F0A3"/>
      </w:r>
      <w:r w:rsidRPr="00A13A0A">
        <w:rPr>
          <w:i w:val="0"/>
          <w:iCs w:val="0"/>
        </w:rPr>
        <w:t xml:space="preserve"> Employee or former employee </w:t>
      </w:r>
    </w:p>
    <w:p w14:paraId="7564C2D0" w14:textId="77777777" w:rsidR="00601676" w:rsidRPr="00A13A0A" w:rsidRDefault="00F81621" w:rsidP="008343AA">
      <w:pPr>
        <w:pStyle w:val="BodyText"/>
        <w:ind w:left="720"/>
        <w:rPr>
          <w:i w:val="0"/>
          <w:iCs w:val="0"/>
        </w:rPr>
      </w:pPr>
      <w:r w:rsidRPr="00A13A0A">
        <w:rPr>
          <w:rFonts w:ascii="Wingdings 2" w:hAnsi="Wingdings 2"/>
          <w:i w:val="0"/>
          <w:iCs w:val="0"/>
        </w:rPr>
        <w:sym w:font="Wingdings 2" w:char="F0A3"/>
      </w:r>
      <w:r w:rsidRPr="00A13A0A">
        <w:rPr>
          <w:i w:val="0"/>
          <w:iCs w:val="0"/>
        </w:rPr>
        <w:t xml:space="preserve"> Spouse or former spouse </w:t>
      </w:r>
    </w:p>
    <w:p w14:paraId="3592925C" w14:textId="77777777" w:rsidR="00601676" w:rsidRPr="00A13A0A" w:rsidRDefault="00F81621" w:rsidP="008343AA">
      <w:pPr>
        <w:pStyle w:val="BodyText"/>
        <w:ind w:left="1440" w:hanging="720"/>
        <w:rPr>
          <w:i w:val="0"/>
          <w:iCs w:val="0"/>
        </w:rPr>
      </w:pPr>
      <w:r w:rsidRPr="00A13A0A">
        <w:rPr>
          <w:rFonts w:ascii="Wingdings 2" w:hAnsi="Wingdings 2"/>
          <w:i w:val="0"/>
          <w:iCs w:val="0"/>
        </w:rPr>
        <w:sym w:font="Wingdings 2" w:char="F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5305A35F" w14:textId="77777777" w:rsidR="00601676" w:rsidRPr="00A13A0A" w:rsidRDefault="00F81621" w:rsidP="008343AA">
      <w:pPr>
        <w:pStyle w:val="BodyText"/>
        <w:spacing w:after="240"/>
        <w:ind w:left="1440" w:hanging="720"/>
        <w:rPr>
          <w:i w:val="0"/>
          <w:iCs w:val="0"/>
        </w:rPr>
      </w:pPr>
      <w:r w:rsidRPr="00A13A0A">
        <w:rPr>
          <w:rFonts w:ascii="Wingdings 2" w:hAnsi="Wingdings 2"/>
          <w:i w:val="0"/>
          <w:iCs w:val="0"/>
        </w:rPr>
        <w:sym w:font="Wingdings 2" w:char="F0A3"/>
      </w:r>
      <w:r w:rsidRPr="00A13A0A">
        <w:rPr>
          <w:i w:val="0"/>
          <w:iCs w:val="0"/>
        </w:rPr>
        <w:t xml:space="preserve"> Child who is losing coverage under the Plan because he or she is no lo</w:t>
      </w:r>
      <w:r w:rsidR="008343AA">
        <w:rPr>
          <w:i w:val="0"/>
          <w:iCs w:val="0"/>
        </w:rPr>
        <w:t>nger a dependent under the Plan</w:t>
      </w:r>
    </w:p>
    <w:p w14:paraId="1A594616" w14:textId="77777777" w:rsidR="0063133F" w:rsidRDefault="00F81621" w:rsidP="008343AA">
      <w:pPr>
        <w:pStyle w:val="Heading3"/>
      </w:pPr>
      <w:r>
        <w:t xml:space="preserve">Are there other coverage options besides </w:t>
      </w:r>
      <w:r w:rsidRPr="008B56F7">
        <w:t>COBRA Continuation Coverage</w:t>
      </w:r>
      <w:r>
        <w:t>?</w:t>
      </w:r>
    </w:p>
    <w:p w14:paraId="6DE273E9" w14:textId="77777777" w:rsidR="008B652F" w:rsidRDefault="00F81621"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or other group health plan coverage options (such as a spouse’s plan) through what is called a “special enrollment period.”  Some of these opt</w:t>
      </w:r>
      <w:r>
        <w:t>ions may cost less than</w:t>
      </w:r>
      <w:r w:rsidR="008343AA">
        <w:t xml:space="preserve"> COBRA continuation coverage.</w:t>
      </w:r>
    </w:p>
    <w:p w14:paraId="23859B25" w14:textId="77777777" w:rsidR="0063133F" w:rsidRDefault="00F81621" w:rsidP="008343AA">
      <w:pPr>
        <w:spacing w:after="240"/>
      </w:pPr>
      <w:r>
        <w:t>You should compare your other coverage options with COBRA continuation coverage and choose the coverage that is best for you.  For example, if you move to other coverage you may pay more out of pocket th</w:t>
      </w:r>
      <w:r>
        <w:t>an you would under COBRA because the new coverage may impose a new deductible.</w:t>
      </w:r>
    </w:p>
    <w:p w14:paraId="579DAAB0" w14:textId="77777777" w:rsidR="0063133F" w:rsidRDefault="00F81621"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ve made your c</w:t>
      </w:r>
      <w:r w:rsidRPr="00776181">
        <w:t xml:space="preserve">hoice, it can be difficult or impossible to switch to </w:t>
      </w:r>
      <w:r>
        <w:t>an</w:t>
      </w:r>
      <w:r w:rsidRPr="00776181">
        <w:t>other coverage</w:t>
      </w:r>
      <w:r>
        <w:t xml:space="preserve"> option</w:t>
      </w:r>
      <w:r w:rsidRPr="00776181">
        <w:t>.</w:t>
      </w:r>
    </w:p>
    <w:p w14:paraId="56AA1061" w14:textId="77777777" w:rsidR="00601676" w:rsidRPr="00A13A0A" w:rsidRDefault="00F81621"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55434F66" w14:textId="77777777" w:rsidR="00601676" w:rsidRPr="00A13A0A" w:rsidRDefault="00F81621" w:rsidP="00601676">
      <w:pPr>
        <w:rPr>
          <w:i/>
          <w:iCs/>
        </w:rPr>
      </w:pPr>
      <w:r w:rsidRPr="00A13A0A">
        <w:t>If elected, COBRA continuation coverage will begin on [</w:t>
      </w:r>
      <w:r w:rsidRPr="00A13A0A">
        <w:rPr>
          <w:i/>
          <w:iCs/>
        </w:rPr>
        <w:t>enter date</w:t>
      </w:r>
      <w:r w:rsidRPr="00A13A0A">
        <w:t>] and c</w:t>
      </w:r>
      <w:r w:rsidRPr="00A13A0A">
        <w:t>an last until [</w:t>
      </w:r>
      <w:r w:rsidRPr="00A13A0A">
        <w:rPr>
          <w:i/>
          <w:iCs/>
        </w:rPr>
        <w:t>enter date</w:t>
      </w:r>
      <w:r w:rsidRPr="00A13A0A">
        <w:t>]</w:t>
      </w:r>
      <w:r w:rsidR="008343AA">
        <w:rPr>
          <w:i/>
          <w:iCs/>
        </w:rPr>
        <w:t>.</w:t>
      </w:r>
    </w:p>
    <w:p w14:paraId="1249E70E" w14:textId="77777777" w:rsidR="00601676" w:rsidRDefault="00F81621"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3831C640" w14:textId="77777777" w:rsidR="00601676" w:rsidRPr="00A13A0A" w:rsidRDefault="00F81621"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688F47A2" w14:textId="77777777" w:rsidR="00601676" w:rsidRPr="00A13A0A" w:rsidRDefault="00F81621" w:rsidP="008343AA">
      <w:pPr>
        <w:pStyle w:val="Heading3"/>
        <w:rPr>
          <w:rFonts w:eastAsia="Arial Unicode MS"/>
        </w:rPr>
      </w:pPr>
      <w:r>
        <w:t>Can I</w:t>
      </w:r>
      <w:r w:rsidRPr="00A13A0A">
        <w:t xml:space="preserve"> extend the length of COBRA continuation coverage?</w:t>
      </w:r>
    </w:p>
    <w:p w14:paraId="5BBC0F81" w14:textId="77777777" w:rsidR="00B8723B" w:rsidRDefault="00F81621" w:rsidP="008343AA">
      <w:pPr>
        <w:spacing w:after="240"/>
      </w:pPr>
      <w:r w:rsidRPr="00A13A0A">
        <w:t xml:space="preserve">If you elect continuation coverage, </w:t>
      </w:r>
      <w:r>
        <w:t>you may be able to ext</w:t>
      </w:r>
      <w:r>
        <w:t xml:space="preserve">end </w:t>
      </w:r>
      <w:r w:rsidRPr="00A13A0A">
        <w:t xml:space="preserve">the </w:t>
      </w:r>
      <w:r>
        <w:t xml:space="preserve">length </w:t>
      </w:r>
      <w:r w:rsidRPr="00A13A0A">
        <w:t xml:space="preserve">of </w:t>
      </w:r>
      <w:r>
        <w:t xml:space="preserve">continuation </w:t>
      </w:r>
      <w:r w:rsidRPr="00A13A0A">
        <w:t>coverage if a qualified beneficiary is disabled</w:t>
      </w:r>
      <w:r>
        <w:t>,</w:t>
      </w:r>
      <w:r w:rsidRPr="00A13A0A">
        <w:t xml:space="preserve"> or </w:t>
      </w:r>
      <w:r>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58ABB927" w14:textId="77777777" w:rsidR="00601676" w:rsidRPr="00A13A0A" w:rsidRDefault="00F81621" w:rsidP="008343AA">
      <w:pPr>
        <w:spacing w:after="240"/>
        <w:rPr>
          <w:b/>
          <w:bCs/>
          <w:i/>
          <w:iCs/>
        </w:rPr>
      </w:pPr>
      <w:r>
        <w:t>For more informat</w:t>
      </w:r>
      <w:r>
        <w:t xml:space="preserve">ion about extending the length of COBRA continuation coverage visit </w:t>
      </w:r>
      <w:hyperlink r:id="rId13" w:history="1">
        <w:r w:rsidR="00600B81">
          <w:rPr>
            <w:rStyle w:val="Hyperlink"/>
          </w:rPr>
          <w:t>https://www.dol.gov/sites/dolgov/files/EBSA/about-ebsa/our-activities/resource-center/publications/an-employees-guide-to-health-benefits-under-cobra.pdf</w:t>
        </w:r>
      </w:hyperlink>
      <w:r>
        <w:t>.</w:t>
      </w:r>
    </w:p>
    <w:p w14:paraId="4EEAFF95" w14:textId="77777777" w:rsidR="00601676" w:rsidRPr="00A13A0A" w:rsidRDefault="00F81621" w:rsidP="008343AA">
      <w:pPr>
        <w:pStyle w:val="Heading3"/>
        <w:rPr>
          <w:rFonts w:eastAsia="Arial Unicode MS"/>
        </w:rPr>
      </w:pPr>
      <w:bookmarkStart w:id="0" w:name="13"/>
      <w:bookmarkEnd w:id="0"/>
      <w:r w:rsidRPr="00A13A0A">
        <w:lastRenderedPageBreak/>
        <w:t>How much does COBRA continuation coverage cost?</w:t>
      </w:r>
    </w:p>
    <w:p w14:paraId="285BDEFB" w14:textId="77777777" w:rsidR="00601676" w:rsidRDefault="00F81621" w:rsidP="008343AA">
      <w:pPr>
        <w:spacing w:after="240"/>
        <w:rPr>
          <w:i/>
          <w:iCs/>
        </w:rPr>
      </w:pPr>
      <w:r w:rsidRPr="00A13A0A">
        <w:t xml:space="preserve">COBRA continuation coverage will cost: </w:t>
      </w:r>
      <w:r w:rsidRPr="00A13A0A">
        <w:t>[</w:t>
      </w:r>
      <w:r w:rsidRPr="00A13A0A">
        <w:rPr>
          <w:i/>
          <w:iCs/>
        </w:rPr>
        <w:t>enter amount each qualified beneficiary will be required to pay for each option per month of coverage and any other permitted coverage periods.</w:t>
      </w:r>
      <w:r w:rsidRPr="00A13A0A">
        <w:t>]</w:t>
      </w:r>
    </w:p>
    <w:p w14:paraId="67861394" w14:textId="77777777" w:rsidR="00601676" w:rsidRPr="00A13A0A" w:rsidRDefault="00F81621"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Pr>
          <w:iCs/>
        </w:rPr>
        <w:t>If you choose to elect continuation coverage, y</w:t>
      </w:r>
      <w:r w:rsidRPr="00A13A0A">
        <w:t>ou don</w:t>
      </w:r>
      <w:r w:rsidR="00350099">
        <w:t>’</w:t>
      </w:r>
      <w:r w:rsidRPr="00A13A0A">
        <w:t xml:space="preserve">t have to send any payment with the Election Form.  </w:t>
      </w:r>
      <w:r>
        <w:t xml:space="preserve">Additional information about payment </w:t>
      </w:r>
      <w:r w:rsidR="00A62E50">
        <w:t xml:space="preserve">will be </w:t>
      </w:r>
      <w:r>
        <w:t xml:space="preserve">provided </w:t>
      </w:r>
      <w:r w:rsidR="00A62E50">
        <w:t xml:space="preserve">to you </w:t>
      </w:r>
      <w:r>
        <w:t>after the election form</w:t>
      </w:r>
      <w:r w:rsidR="00A62E50">
        <w:t xml:space="preserve"> is received by the Plan</w:t>
      </w:r>
      <w:r>
        <w:t>.</w:t>
      </w:r>
      <w:r w:rsidR="00A62E50">
        <w:t xml:space="preserve">  Important information about paying your premium can be found at the end of this notice.</w:t>
      </w:r>
    </w:p>
    <w:p w14:paraId="1DAA1126" w14:textId="77777777" w:rsidR="00601676" w:rsidRDefault="00F81621" w:rsidP="008343AA">
      <w:pPr>
        <w:spacing w:after="240"/>
        <w:rPr>
          <w:iCs/>
        </w:rPr>
      </w:pPr>
      <w:r w:rsidRPr="006F284E">
        <w:rPr>
          <w:b/>
          <w:iCs/>
        </w:rPr>
        <w:t>You m</w:t>
      </w:r>
      <w:r w:rsidRPr="006F284E">
        <w:rPr>
          <w:b/>
          <w:iCs/>
        </w:rPr>
        <w:t>ay be able to get coverage through the Health Insurance Marketplace that costs less than COBRA continuation coverage.</w:t>
      </w:r>
      <w:r>
        <w:rPr>
          <w:iCs/>
        </w:rPr>
        <w:t xml:space="preserve">  You can learn more about the Marketplace below.</w:t>
      </w:r>
    </w:p>
    <w:p w14:paraId="2060A65D" w14:textId="77777777" w:rsidR="00601676" w:rsidRDefault="00F81621" w:rsidP="008343AA">
      <w:pPr>
        <w:pStyle w:val="Heading3"/>
      </w:pPr>
      <w:r w:rsidRPr="005D2CAE">
        <w:t>What is the Health Insurance Marketplace?</w:t>
      </w:r>
    </w:p>
    <w:p w14:paraId="36DB032B" w14:textId="77777777" w:rsidR="00601676" w:rsidRDefault="00F81621"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to f</w:t>
      </w:r>
      <w:r w:rsidRPr="005D2CAE">
        <w:t xml:space="preserve">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0B156A1B" w14:textId="77777777" w:rsidR="00D24F5A" w:rsidRPr="00D24F5A" w:rsidRDefault="00F81621"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F944D59" w14:textId="77777777" w:rsidR="009B2C52" w:rsidRDefault="00F81621" w:rsidP="008343AA">
      <w:pPr>
        <w:pStyle w:val="Heading3"/>
      </w:pPr>
      <w:r>
        <w:t>When can I enroll in Marketplace coverage?</w:t>
      </w:r>
    </w:p>
    <w:p w14:paraId="07682A60" w14:textId="77777777" w:rsidR="009B2C52" w:rsidRDefault="00F81621" w:rsidP="008343AA">
      <w:pPr>
        <w:spacing w:after="240"/>
      </w:pPr>
      <w:r>
        <w:t xml:space="preserve">You always have 60 days from the time you lose your job-based coverage to enroll in the </w:t>
      </w:r>
      <w:r>
        <w:t>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during what i</w:t>
      </w:r>
      <w:r>
        <w:t>s called an “open enrollment” period, anyone can e</w:t>
      </w:r>
      <w:r w:rsidR="008343AA">
        <w:t>nroll in Marketplace coverage.</w:t>
      </w:r>
    </w:p>
    <w:p w14:paraId="422E4C96" w14:textId="77777777" w:rsidR="009B2C52" w:rsidRDefault="00F81621" w:rsidP="008343AA">
      <w:pPr>
        <w:spacing w:after="240"/>
      </w:pPr>
      <w:r>
        <w:t>To find out more about enrolling in the Marketplace, such as when the next open enrollment period will be and what you need to know about qualifying events and special enrollm</w:t>
      </w:r>
      <w:r>
        <w:t xml:space="preserve">ent periods, visit </w:t>
      </w:r>
      <w:hyperlink r:id="rId17" w:history="1">
        <w:r w:rsidR="00030586" w:rsidRPr="00030586">
          <w:rPr>
            <w:rStyle w:val="Hyperlink"/>
          </w:rPr>
          <w:t>www.</w:t>
        </w:r>
        <w:r w:rsidR="00030586" w:rsidRPr="007239C0">
          <w:rPr>
            <w:rStyle w:val="Hyperlink"/>
          </w:rPr>
          <w:t>HealthCare.gov</w:t>
        </w:r>
      </w:hyperlink>
      <w:r>
        <w:t>.</w:t>
      </w:r>
    </w:p>
    <w:p w14:paraId="053CFAAD" w14:textId="77777777" w:rsidR="009B2C52" w:rsidRDefault="00F81621" w:rsidP="008343AA">
      <w:pPr>
        <w:pStyle w:val="Heading3"/>
      </w:pPr>
      <w:r>
        <w:t>If I sign up for COBRA continuation coverage, can I switch to coverage in the Marketplace?  What about if I choose Marketplace coverage and w</w:t>
      </w:r>
      <w:r>
        <w:t>ant to switch back to COBRA continuation coverage?</w:t>
      </w:r>
    </w:p>
    <w:p w14:paraId="0F696CB5" w14:textId="77777777" w:rsidR="00AD5A12" w:rsidRDefault="00F81621">
      <w:r>
        <w:br w:type="page"/>
      </w:r>
    </w:p>
    <w:p w14:paraId="5A7C1586" w14:textId="77777777" w:rsidR="009B2C52" w:rsidRDefault="00F81621" w:rsidP="008343AA">
      <w:pPr>
        <w:spacing w:after="240"/>
      </w:pPr>
      <w:r>
        <w:lastRenderedPageBreak/>
        <w:t>If you sign up for COBRA conti</w:t>
      </w:r>
      <w:r w:rsidR="00C849F7">
        <w:t>n</w:t>
      </w:r>
      <w:r>
        <w:t xml:space="preserve">uation coverage, you can switch to a Marketplace plan during a Marketplace open enrollment period.  You can also </w:t>
      </w:r>
      <w:r w:rsidR="00717FF1">
        <w:t xml:space="preserve">end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w:t>
      </w:r>
      <w:r>
        <w:t>llment period</w:t>
      </w:r>
      <w:r w:rsidR="00030586">
        <w:t>,</w:t>
      </w:r>
      <w:r>
        <w:t xml:space="preserve"> and could end up without any health coverage </w:t>
      </w:r>
      <w:r w:rsidR="00717FF1">
        <w:t>in the interim</w:t>
      </w:r>
      <w:r w:rsidR="008343AA">
        <w:t>.</w:t>
      </w:r>
    </w:p>
    <w:p w14:paraId="6552913D" w14:textId="77777777" w:rsidR="009B2C52" w:rsidRDefault="00F81621"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2B9AD004" w14:textId="77777777" w:rsidR="009B2C52" w:rsidRDefault="00F81621"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6D2AF0C8" w14:textId="77777777" w:rsidR="00601676" w:rsidRPr="00C647DA" w:rsidRDefault="00F81621" w:rsidP="008343AA">
      <w:pPr>
        <w:pStyle w:val="Heading3"/>
      </w:pPr>
      <w:r w:rsidRPr="00C647DA">
        <w:t xml:space="preserve">Can I enroll in </w:t>
      </w:r>
      <w:r>
        <w:t>an</w:t>
      </w:r>
      <w:r w:rsidRPr="00C647DA">
        <w:t>other group health plan?</w:t>
      </w:r>
    </w:p>
    <w:p w14:paraId="236425DD" w14:textId="77777777" w:rsidR="00601676" w:rsidRDefault="00F81621"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540D56D7" w14:textId="77777777" w:rsidR="00601676" w:rsidRPr="008B56F7" w:rsidRDefault="00F81621"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1EC961DB" w14:textId="77777777" w:rsidR="0043589A" w:rsidRPr="00C85B76" w:rsidRDefault="00F81621" w:rsidP="008343AA">
      <w:pPr>
        <w:pStyle w:val="Heading3"/>
      </w:pPr>
      <w:r w:rsidRPr="00C85B76">
        <w:t>Can I enroll in Medicare</w:t>
      </w:r>
      <w:r w:rsidR="005F729F" w:rsidRPr="00C85B76">
        <w:t xml:space="preserve"> instead of COBRA continuation coverage</w:t>
      </w:r>
      <w:r w:rsidRPr="00C85B76">
        <w:t xml:space="preserve"> after my grou</w:t>
      </w:r>
      <w:r w:rsidRPr="00C85B76">
        <w:t>p health plan coverage ends?</w:t>
      </w:r>
    </w:p>
    <w:p w14:paraId="2EBBC9AE" w14:textId="77777777" w:rsidR="0043589A" w:rsidRPr="00C85B76" w:rsidRDefault="00F81621"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Pr="00C85B76">
        <w:t xml:space="preserve"> the initial enrollment period</w:t>
      </w:r>
      <w:r w:rsidR="004E6F57" w:rsidRPr="00C85B76">
        <w:t xml:space="preserve"> for Medicare Part A or B</w:t>
      </w:r>
      <w:r w:rsidRPr="00C85B76">
        <w:t xml:space="preserve">, </w:t>
      </w:r>
      <w:r w:rsidR="006D1E4B" w:rsidRPr="00C85B76">
        <w:t>you have</w:t>
      </w:r>
      <w:r w:rsidRPr="00C85B76">
        <w:t xml:space="preserve"> an 8-month special enrollment period</w:t>
      </w:r>
      <w:r>
        <w:rPr>
          <w:rStyle w:val="FootnoteReference"/>
        </w:rPr>
        <w:footnoteReference w:id="1"/>
      </w:r>
      <w:r w:rsidRPr="00C85B76">
        <w:t xml:space="preserve"> t</w:t>
      </w:r>
      <w:r w:rsidRPr="00C85B76">
        <w:t xml:space="preserve">o sign </w:t>
      </w:r>
      <w:r w:rsidR="008343AA">
        <w:t>up, beginning on the earlier of</w:t>
      </w:r>
    </w:p>
    <w:p w14:paraId="7534D7BF" w14:textId="77777777" w:rsidR="0043589A" w:rsidRPr="00C85B76" w:rsidRDefault="00F81621"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0745BBCB" w14:textId="77777777" w:rsidR="0043589A" w:rsidRPr="00C85B76" w:rsidRDefault="00F81621"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9420289" w14:textId="77777777" w:rsidR="0043589A" w:rsidRPr="00C85B76" w:rsidRDefault="00F81621"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1468068F" w14:textId="77777777" w:rsidR="00AD5A12" w:rsidRDefault="00F81621"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5D045AE" w14:textId="77777777" w:rsidR="002643F5" w:rsidRPr="007177A5" w:rsidRDefault="00F81621"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520E2B15" w14:textId="77777777" w:rsidR="00601676" w:rsidRPr="00C647DA" w:rsidRDefault="00F81621" w:rsidP="0001798A">
      <w:pPr>
        <w:pStyle w:val="Heading3"/>
      </w:pPr>
      <w:r w:rsidRPr="00C647DA">
        <w:t xml:space="preserve">What factors should I consider </w:t>
      </w:r>
      <w:r>
        <w:t xml:space="preserve">when </w:t>
      </w:r>
      <w:r w:rsidR="00C628E9">
        <w:t xml:space="preserve">choosing </w:t>
      </w:r>
      <w:r w:rsidRPr="00C647DA">
        <w:t>coverage options?</w:t>
      </w:r>
    </w:p>
    <w:p w14:paraId="04979CAC" w14:textId="77777777" w:rsidR="00601676" w:rsidRDefault="00F81621" w:rsidP="0001798A">
      <w:pPr>
        <w:spacing w:after="240"/>
      </w:pPr>
      <w:r>
        <w:t>W</w:t>
      </w:r>
      <w:r w:rsidRPr="00214DD4">
        <w:t>hen considering your options for health coverage</w:t>
      </w:r>
      <w:r>
        <w:t xml:space="preserve">, </w:t>
      </w:r>
      <w:r w:rsidRPr="00214DD4">
        <w:t>you may want to think about:</w:t>
      </w:r>
    </w:p>
    <w:p w14:paraId="4762365F" w14:textId="77777777" w:rsidR="008B652F" w:rsidRPr="00214DD4" w:rsidRDefault="00F81621" w:rsidP="0001798A">
      <w:pPr>
        <w:numPr>
          <w:ilvl w:val="0"/>
          <w:numId w:val="1"/>
        </w:numPr>
        <w:spacing w:after="240"/>
        <w:contextualSpacing/>
      </w:pPr>
      <w:r w:rsidRPr="00214DD4">
        <w:rPr>
          <w:u w:val="single"/>
        </w:rPr>
        <w:t>Premiums</w:t>
      </w:r>
      <w:r w:rsidRPr="00614F67">
        <w:t xml:space="preserve">: </w:t>
      </w:r>
      <w:r w:rsidRPr="00214DD4">
        <w:t>Your previous plan can charge up to 102% of tota</w:t>
      </w:r>
      <w:r w:rsidRPr="00214DD4">
        <w:t xml:space="preserve">l plan premiums for COBRA coverage.  Other options, </w:t>
      </w:r>
      <w:r>
        <w:t xml:space="preserve">like </w:t>
      </w:r>
      <w:r w:rsidRPr="00214DD4">
        <w:t xml:space="preserve">coverage on a spouse’s plan or through the Marketplace, may be </w:t>
      </w:r>
      <w:r>
        <w:t>less expensive</w:t>
      </w:r>
      <w:r w:rsidR="0001798A">
        <w:t>.</w:t>
      </w:r>
    </w:p>
    <w:p w14:paraId="1DCCA3B8" w14:textId="77777777" w:rsidR="00601676" w:rsidRPr="00214DD4" w:rsidRDefault="00F81621"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w:t>
      </w:r>
      <w:r w:rsidRPr="00214DD4">
        <w:t>ffect your access to a particular health care provider.  You may want to check to see if your current health care providers participate in a network as you consider options for health coverage.</w:t>
      </w:r>
    </w:p>
    <w:p w14:paraId="4EB18F14" w14:textId="77777777" w:rsidR="00601676" w:rsidRPr="00214DD4" w:rsidRDefault="00F81621"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 xml:space="preserve">re currently taking </w:t>
      </w:r>
      <w:r w:rsidRPr="00214DD4">
        <w:t>medication, a change in your health coverage may affect your costs for medication – and in some cases, your medication may not be covered by another plan.  You may want to check to see if your current medications are listed in drug formularies for other he</w:t>
      </w:r>
      <w:r w:rsidRPr="00214DD4">
        <w:t>alth coverage.</w:t>
      </w:r>
    </w:p>
    <w:p w14:paraId="0CCAC5D0" w14:textId="77777777" w:rsidR="00BD74AB" w:rsidRPr="00BD74AB" w:rsidRDefault="00F81621"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5A138458" w14:textId="77777777" w:rsidR="00601676" w:rsidRPr="00214DD4" w:rsidRDefault="00F81621"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w:t>
      </w:r>
      <w:r w:rsidRPr="00214DD4">
        <w:t>e or coverage area, or other similar limitations.</w:t>
      </w:r>
    </w:p>
    <w:p w14:paraId="39C8FE42" w14:textId="77777777" w:rsidR="00601676" w:rsidRPr="00214DD4" w:rsidRDefault="00F81621" w:rsidP="0001798A">
      <w:pPr>
        <w:numPr>
          <w:ilvl w:val="0"/>
          <w:numId w:val="1"/>
        </w:numPr>
        <w:spacing w:after="240"/>
        <w:contextualSpacing/>
      </w:pPr>
      <w:r w:rsidRPr="00214DD4">
        <w:rPr>
          <w:u w:val="single"/>
        </w:rPr>
        <w:t>Other Cost-Sharing</w:t>
      </w:r>
      <w:r w:rsidRPr="00614F67">
        <w:t xml:space="preserve">: </w:t>
      </w:r>
      <w:r w:rsidRPr="00214DD4">
        <w:t xml:space="preserve">In addition to premiums or contributions for health coverage, you probably pay copayments, deductibles, coinsurance, or other amounts as you use your benefits.  You may want to check to </w:t>
      </w:r>
      <w:r w:rsidRPr="00214DD4">
        <w:t>see what the cost-sharing requirements are for other health coverage options</w:t>
      </w:r>
      <w:r w:rsidR="00C628E9">
        <w:t>.  F</w:t>
      </w:r>
      <w:r w:rsidRPr="00214DD4">
        <w:t>or example, one option may have much lower monthly premiums, but a much higher deductible and higher copayments.</w:t>
      </w:r>
    </w:p>
    <w:p w14:paraId="6ECEFF18" w14:textId="77777777" w:rsidR="00601676" w:rsidRPr="00A13A0A" w:rsidRDefault="00F81621" w:rsidP="008343AA">
      <w:pPr>
        <w:pStyle w:val="Heading3"/>
        <w:rPr>
          <w:rFonts w:eastAsia="Arial Unicode MS"/>
        </w:rPr>
      </w:pPr>
      <w:r w:rsidRPr="00A13A0A">
        <w:t>For more information</w:t>
      </w:r>
    </w:p>
    <w:p w14:paraId="161D22BF" w14:textId="77777777" w:rsidR="00601676" w:rsidRPr="00A13A0A" w:rsidRDefault="00F81621" w:rsidP="0001798A">
      <w:pPr>
        <w:spacing w:after="240"/>
      </w:pPr>
      <w:r w:rsidRPr="00A13A0A">
        <w:t>This notice doesn</w:t>
      </w:r>
      <w:r w:rsidR="00C628E9">
        <w:t>’</w:t>
      </w:r>
      <w:r w:rsidRPr="00A13A0A">
        <w:t>t fully describe continu</w:t>
      </w:r>
      <w:r w:rsidRPr="00A13A0A">
        <w:t>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76CAC9EE" w14:textId="77777777" w:rsidR="00601676" w:rsidRPr="00A13A0A" w:rsidRDefault="00F81621" w:rsidP="0001798A">
      <w:pPr>
        <w:spacing w:after="240"/>
      </w:pPr>
      <w:r w:rsidRPr="00A13A0A">
        <w:t xml:space="preserve">If you have questions </w:t>
      </w:r>
      <w:r w:rsidR="00336936">
        <w:t xml:space="preserve">about </w:t>
      </w:r>
      <w:r w:rsidRPr="00A13A0A">
        <w:t>the information in this no</w:t>
      </w:r>
      <w:r w:rsidRPr="00A13A0A">
        <w:t>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5CB1B9C7" w14:textId="77777777" w:rsidR="00601676" w:rsidRPr="00A13A0A" w:rsidRDefault="00F81621"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n assister</w:t>
      </w:r>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2930ED1F" w14:textId="77777777" w:rsidR="00601676" w:rsidRPr="00A13A0A" w:rsidRDefault="00F81621" w:rsidP="0001798A">
      <w:pPr>
        <w:pStyle w:val="Heading3"/>
      </w:pPr>
      <w:r w:rsidRPr="00A13A0A">
        <w:t>Keep Your Plan Informed of Address Ch</w:t>
      </w:r>
      <w:r w:rsidRPr="00A13A0A">
        <w:t>anges</w:t>
      </w:r>
    </w:p>
    <w:p w14:paraId="55059255" w14:textId="77777777" w:rsidR="00601676" w:rsidRPr="00A13A0A" w:rsidRDefault="00F81621" w:rsidP="0001798A">
      <w:pPr>
        <w:spacing w:after="240"/>
      </w:pPr>
      <w:r>
        <w:t>T</w:t>
      </w:r>
      <w:r w:rsidRPr="00A13A0A">
        <w:t>o protect your and your family’s rights, keep the Plan Administrator informed of any changes in your address and the addresses of family members.  You should also keep a copy</w:t>
      </w:r>
      <w:r>
        <w:t xml:space="preserve"> </w:t>
      </w:r>
      <w:r w:rsidRPr="00A13A0A">
        <w:t xml:space="preserve">of any notices you </w:t>
      </w:r>
      <w:r w:rsidR="0001798A">
        <w:t>send to the Plan Administrator.</w:t>
      </w:r>
    </w:p>
    <w:p w14:paraId="51CB9913" w14:textId="77777777" w:rsidR="00601676" w:rsidRPr="00A13A0A" w:rsidRDefault="00F81621"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8240" behindDoc="0" locked="0" layoutInCell="1" allowOverlap="1" wp14:anchorId="145D1DC4" wp14:editId="534BB25F">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6F994391" w14:textId="77777777" w:rsidR="00E224C6" w:rsidRDefault="00F81621" w:rsidP="0001798A">
                            <w:pPr>
                              <w:spacing w:after="240"/>
                              <w:rPr>
                                <w:b/>
                                <w:bCs/>
                                <w:sz w:val="22"/>
                              </w:rPr>
                            </w:pPr>
                            <w:r>
                              <w:rPr>
                                <w:b/>
                                <w:bCs/>
                              </w:rPr>
                              <w:t>Instructions</w:t>
                            </w:r>
                            <w:r>
                              <w:rPr>
                                <w:b/>
                                <w:bCs/>
                                <w:sz w:val="28"/>
                              </w:rPr>
                              <w:t xml:space="preserve">:  </w:t>
                            </w:r>
                            <w:r>
                              <w:rPr>
                                <w:b/>
                                <w:bCs/>
                                <w:sz w:val="22"/>
                              </w:rPr>
                              <w:t>To e</w:t>
                            </w:r>
                            <w:r>
                              <w:rPr>
                                <w:b/>
                                <w:bCs/>
                                <w:sz w:val="22"/>
                              </w:rPr>
                              <w:t>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65C212C6" w14:textId="77777777" w:rsidR="00E224C6" w:rsidRDefault="00F81621" w:rsidP="0001798A">
                            <w:pPr>
                              <w:spacing w:after="240"/>
                              <w:rPr>
                                <w:b/>
                                <w:bCs/>
                                <w:sz w:val="22"/>
                              </w:rPr>
                            </w:pPr>
                            <w:r>
                              <w:rPr>
                                <w:b/>
                                <w:bCs/>
                                <w:sz w:val="22"/>
                              </w:rPr>
                              <w:t>Send completed Election Fo</w:t>
                            </w:r>
                            <w:r>
                              <w:rPr>
                                <w:b/>
                                <w:bCs/>
                                <w:sz w:val="22"/>
                              </w:rPr>
                              <w:t>rm to:  [</w:t>
                            </w:r>
                            <w:r>
                              <w:rPr>
                                <w:b/>
                                <w:bCs/>
                                <w:i/>
                                <w:iCs/>
                                <w:sz w:val="22"/>
                              </w:rPr>
                              <w:t>Enter Name and Address</w:t>
                            </w:r>
                            <w:r>
                              <w:rPr>
                                <w:b/>
                                <w:bCs/>
                                <w:sz w:val="22"/>
                              </w:rPr>
                              <w:t>]</w:t>
                            </w:r>
                          </w:p>
                          <w:p w14:paraId="615734EE" w14:textId="77777777" w:rsidR="00E224C6" w:rsidRDefault="00F81621"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69968A17" w14:textId="77777777" w:rsidR="00E224C6" w:rsidRDefault="00F81621" w:rsidP="0001798A">
                            <w:pPr>
                              <w:spacing w:after="240"/>
                              <w:rPr>
                                <w:b/>
                                <w:bCs/>
                                <w:sz w:val="22"/>
                              </w:rPr>
                            </w:pPr>
                            <w:r>
                              <w:rPr>
                                <w:b/>
                                <w:bCs/>
                                <w:sz w:val="22"/>
                              </w:rPr>
                              <w:t>If you don’t submit a completed Election Form by</w:t>
                            </w:r>
                            <w:r>
                              <w:rPr>
                                <w:b/>
                                <w:bCs/>
                                <w:sz w:val="22"/>
                              </w:rPr>
                              <w:t xml:space="preserve"> the due date shown above, you’ll lose your right to elect COBRA continuation coverage.  If you reject COBRA continuation coverage before the due date, you may change your mind as long as you submit a completed Election Form before the due date.  However, </w:t>
                            </w:r>
                            <w:r>
                              <w:rPr>
                                <w:b/>
                                <w:bCs/>
                                <w:sz w:val="22"/>
                              </w:rPr>
                              <w:t>if you change your mind after first rejecting COBRA continuation coverage, your COBRA continuation coverage will begin on the date you submi</w:t>
                            </w:r>
                            <w:r w:rsidR="0001798A">
                              <w:rPr>
                                <w:b/>
                                <w:bCs/>
                                <w:sz w:val="22"/>
                              </w:rPr>
                              <w:t>t the completed Election Form.</w:t>
                            </w:r>
                          </w:p>
                          <w:p w14:paraId="4F3C8951" w14:textId="77777777" w:rsidR="00E224C6" w:rsidRDefault="00F81621" w:rsidP="0001798A">
                            <w:pPr>
                              <w:spacing w:after="240"/>
                            </w:pPr>
                            <w:r>
                              <w:rPr>
                                <w:b/>
                                <w:bCs/>
                                <w:sz w:val="22"/>
                              </w:rPr>
                              <w:t>Read the important information about your rights included in the pages after the Elec</w:t>
                            </w:r>
                            <w:r>
                              <w:rPr>
                                <w:b/>
                                <w:bCs/>
                                <w:sz w:val="22"/>
                              </w:rPr>
                              <w:t>tion Form.</w:t>
                            </w:r>
                          </w:p>
                        </w:txbxContent>
                      </wps:txbx>
                      <wps:bodyPr rot="0" vert="horz" wrap="square" lIns="91440" tIns="4572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5pt;height:213pt;margin-top:18pt;margin-left:-6pt;mso-height-percent:0;mso-height-relative:page;mso-width-percent:0;mso-width-relative:page;mso-wrap-distance-bottom:0;mso-wrap-distance-left:9pt;mso-wrap-distance-right:9pt;mso-wrap-distance-top:0;mso-wrap-style:square;position:absolute;v-text-anchor:top;visibility:visible;z-index:251659264" strokeweight="2.25pt">
                <v:stroke dashstyle="1 1"/>
                <v:textbox inset=",,0,0">
                  <w:txbxContent>
                    <w:p w:rsidR="00E224C6" w:rsidP="0001798A" w14:paraId="181F1AF7" w14:textId="39139825">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rsidR="00E224C6" w:rsidP="0001798A" w14:paraId="2ABA9E9E" w14:textId="77777777">
                      <w:pPr>
                        <w:spacing w:after="240"/>
                        <w:rPr>
                          <w:b/>
                          <w:bCs/>
                          <w:sz w:val="22"/>
                        </w:rPr>
                      </w:pPr>
                      <w:r>
                        <w:rPr>
                          <w:b/>
                          <w:bCs/>
                          <w:sz w:val="22"/>
                        </w:rPr>
                        <w:t>Send completed Election Form to:  [</w:t>
                      </w:r>
                      <w:r>
                        <w:rPr>
                          <w:b/>
                          <w:bCs/>
                          <w:i/>
                          <w:iCs/>
                          <w:sz w:val="22"/>
                        </w:rPr>
                        <w:t>Enter Name and Address</w:t>
                      </w:r>
                      <w:r>
                        <w:rPr>
                          <w:b/>
                          <w:bCs/>
                          <w:sz w:val="22"/>
                        </w:rPr>
                        <w:t>]</w:t>
                      </w:r>
                    </w:p>
                    <w:p w:rsidR="00E224C6" w:rsidP="0001798A" w14:paraId="144CBFFB" w14:textId="393C37D8">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rsidR="00E224C6" w:rsidP="0001798A" w14:paraId="0D7878BE" w14:textId="36ECE0F6">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rsidR="00E224C6" w:rsidP="0001798A" w14:paraId="24C21208" w14:textId="77777777">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0ABC51B6" w14:textId="77777777" w:rsidR="00601676" w:rsidRPr="00A13A0A" w:rsidRDefault="00F81621"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7597647E" w14:textId="77777777" w:rsidR="00601676" w:rsidRPr="00A13A0A" w:rsidRDefault="00F81621"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4BF72A83" w14:textId="77777777" w:rsidR="00601676" w:rsidRPr="00A13A0A" w:rsidRDefault="00F81621" w:rsidP="00601676">
      <w:pPr>
        <w:spacing w:line="360" w:lineRule="auto"/>
      </w:pPr>
      <w:r w:rsidRPr="00A13A0A">
        <w:t xml:space="preserve">a. </w:t>
      </w:r>
      <w:r w:rsidRPr="00A13A0A">
        <w:t>_________________________________________________________________________</w:t>
      </w:r>
    </w:p>
    <w:p w14:paraId="6426BD6D" w14:textId="77777777" w:rsidR="00601676" w:rsidRPr="00A13A0A" w:rsidRDefault="00F81621"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3D3DF6A2" w14:textId="77777777" w:rsidR="00601676" w:rsidRPr="00A13A0A" w:rsidRDefault="00F81621" w:rsidP="00601676">
      <w:pPr>
        <w:spacing w:line="360" w:lineRule="auto"/>
      </w:pPr>
      <w:r w:rsidRPr="00A13A0A">
        <w:t xml:space="preserve">b. </w:t>
      </w:r>
      <w:r w:rsidRPr="00A13A0A">
        <w:t>_________________________________________________________________________</w:t>
      </w:r>
    </w:p>
    <w:p w14:paraId="0D2B7E3F" w14:textId="77777777" w:rsidR="00601676" w:rsidRPr="00A13A0A" w:rsidRDefault="00F81621"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5896DEBF" w14:textId="77777777" w:rsidR="00601676" w:rsidRPr="00A13A0A" w:rsidRDefault="00F81621" w:rsidP="00601676">
      <w:pPr>
        <w:spacing w:line="360" w:lineRule="auto"/>
      </w:pPr>
      <w:r w:rsidRPr="00A13A0A">
        <w:t>c. _________________________________________________________________________</w:t>
      </w:r>
    </w:p>
    <w:p w14:paraId="2EEC3781" w14:textId="77777777" w:rsidR="00601676" w:rsidRPr="00A13A0A" w:rsidRDefault="00F81621" w:rsidP="0001798A">
      <w:pPr>
        <w:spacing w:after="480"/>
        <w:ind w:left="720"/>
      </w:pPr>
      <w:r w:rsidRPr="00A13A0A">
        <w:t>[</w:t>
      </w:r>
      <w:r w:rsidRPr="00A13A0A">
        <w:rPr>
          <w:i/>
          <w:iCs/>
        </w:rPr>
        <w:t xml:space="preserve">Add if appropriate:  </w:t>
      </w:r>
      <w:r w:rsidRPr="00A13A0A">
        <w:t>Co</w:t>
      </w:r>
      <w:r w:rsidRPr="00A13A0A">
        <w:t>verage option elected: _______________________________]</w:t>
      </w:r>
    </w:p>
    <w:p w14:paraId="371A1BD7" w14:textId="77777777" w:rsidR="00601676" w:rsidRPr="00A13A0A" w:rsidRDefault="00F81621" w:rsidP="0001798A">
      <w:pPr>
        <w:ind w:left="5040" w:hanging="5040"/>
      </w:pPr>
      <w:r w:rsidRPr="00A13A0A">
        <w:t>_____________________________________</w:t>
      </w:r>
      <w:r w:rsidR="0001798A">
        <w:tab/>
      </w:r>
      <w:r w:rsidRPr="00A13A0A">
        <w:t>_____________________________</w:t>
      </w:r>
    </w:p>
    <w:p w14:paraId="7FAAE7FC" w14:textId="77777777" w:rsidR="00601676" w:rsidRPr="00A13A0A" w:rsidRDefault="00F81621" w:rsidP="0001798A">
      <w:pPr>
        <w:spacing w:after="240"/>
        <w:ind w:left="5040" w:hanging="5040"/>
      </w:pPr>
      <w:r w:rsidRPr="00A13A0A">
        <w:t>Signature</w:t>
      </w:r>
      <w:r w:rsidRPr="00A13A0A">
        <w:tab/>
        <w:t>Date</w:t>
      </w:r>
    </w:p>
    <w:p w14:paraId="5A92A96E" w14:textId="77777777" w:rsidR="00601676" w:rsidRPr="00A13A0A" w:rsidRDefault="00F81621" w:rsidP="0001798A">
      <w:pPr>
        <w:ind w:left="5040" w:hanging="5040"/>
      </w:pPr>
      <w:r w:rsidRPr="00A13A0A">
        <w:t>_______</w:t>
      </w:r>
      <w:r w:rsidR="0001798A">
        <w:t>_______________________________</w:t>
      </w:r>
      <w:r w:rsidR="0001798A">
        <w:tab/>
      </w:r>
      <w:r w:rsidRPr="00A13A0A">
        <w:t>_____________________________</w:t>
      </w:r>
    </w:p>
    <w:p w14:paraId="477AB69B" w14:textId="77777777" w:rsidR="00601676" w:rsidRPr="00A13A0A" w:rsidRDefault="00F81621" w:rsidP="0001798A">
      <w:pPr>
        <w:spacing w:after="240"/>
        <w:ind w:left="5040" w:hanging="5040"/>
      </w:pPr>
      <w:r w:rsidRPr="00A13A0A">
        <w:t>Print Name</w:t>
      </w:r>
      <w:r w:rsidRPr="00A13A0A">
        <w:tab/>
        <w:t xml:space="preserve">Relationship to individual(s) listed </w:t>
      </w:r>
      <w:r w:rsidRPr="00A13A0A">
        <w:t>above</w:t>
      </w:r>
    </w:p>
    <w:p w14:paraId="49BC2363" w14:textId="77777777" w:rsidR="00601676" w:rsidRPr="00A13A0A" w:rsidRDefault="00F81621" w:rsidP="00601676">
      <w:pPr>
        <w:spacing w:line="360" w:lineRule="auto"/>
        <w:rPr>
          <w:b/>
          <w:bCs/>
        </w:rPr>
      </w:pPr>
      <w:r w:rsidRPr="00A13A0A">
        <w:rPr>
          <w:b/>
          <w:bCs/>
        </w:rPr>
        <w:t>______________________________________</w:t>
      </w:r>
    </w:p>
    <w:p w14:paraId="51A666F4" w14:textId="77777777" w:rsidR="00601676" w:rsidRPr="00A13A0A" w:rsidRDefault="00F81621" w:rsidP="00601676">
      <w:pPr>
        <w:spacing w:line="360" w:lineRule="auto"/>
        <w:rPr>
          <w:b/>
          <w:bCs/>
        </w:rPr>
      </w:pPr>
      <w:r w:rsidRPr="00A13A0A">
        <w:rPr>
          <w:b/>
          <w:bCs/>
        </w:rPr>
        <w:t>______________________________________</w:t>
      </w:r>
    </w:p>
    <w:p w14:paraId="77C87E3F" w14:textId="77777777" w:rsidR="00601676" w:rsidRPr="00A13A0A" w:rsidRDefault="00F81621" w:rsidP="0001798A">
      <w:pPr>
        <w:ind w:left="5040" w:hanging="5040"/>
      </w:pPr>
      <w:r w:rsidRPr="00A13A0A">
        <w:t>_______</w:t>
      </w:r>
      <w:r w:rsidR="0001798A">
        <w:t>_______________________________</w:t>
      </w:r>
      <w:r w:rsidR="0001798A">
        <w:tab/>
      </w:r>
      <w:r w:rsidRPr="00A13A0A">
        <w:t>______________________________</w:t>
      </w:r>
    </w:p>
    <w:p w14:paraId="61A02E65" w14:textId="77777777" w:rsidR="00601676" w:rsidRPr="00A13A0A" w:rsidRDefault="00F81621" w:rsidP="0001798A">
      <w:pPr>
        <w:spacing w:line="360" w:lineRule="auto"/>
        <w:ind w:left="5040" w:hanging="5040"/>
      </w:pPr>
      <w:r w:rsidRPr="00A13A0A">
        <w:t>Print Address</w:t>
      </w:r>
      <w:r w:rsidRPr="00A13A0A">
        <w:tab/>
        <w:t>Telephone number</w:t>
      </w:r>
    </w:p>
    <w:p w14:paraId="5920CE1A" w14:textId="77777777" w:rsidR="0001798A" w:rsidRDefault="00F81621">
      <w:pPr>
        <w:rPr>
          <w:b/>
          <w:bCs/>
        </w:rPr>
      </w:pPr>
      <w:r>
        <w:br w:type="page"/>
      </w:r>
    </w:p>
    <w:p w14:paraId="5A8FAD7C" w14:textId="77777777" w:rsidR="00601676" w:rsidRPr="0001798A" w:rsidRDefault="00F81621" w:rsidP="0001798A">
      <w:pPr>
        <w:pStyle w:val="Heading3"/>
        <w:rPr>
          <w:rFonts w:eastAsia="Arial Unicode MS"/>
        </w:rPr>
      </w:pPr>
      <w:r w:rsidRPr="0001798A">
        <w:lastRenderedPageBreak/>
        <w:t>Important Information About Payment</w:t>
      </w:r>
    </w:p>
    <w:p w14:paraId="54FF596B" w14:textId="77777777" w:rsidR="00601676" w:rsidRPr="0001798A" w:rsidRDefault="00F81621" w:rsidP="0001798A">
      <w:pPr>
        <w:pStyle w:val="Heading4"/>
      </w:pPr>
      <w:r w:rsidRPr="0001798A">
        <w:t>First payment for continuation co</w:t>
      </w:r>
      <w:r w:rsidRPr="0001798A">
        <w:t>verage</w:t>
      </w:r>
    </w:p>
    <w:p w14:paraId="631642DF" w14:textId="77777777" w:rsidR="00601676" w:rsidRPr="00A13A0A" w:rsidRDefault="00F81621"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w:t>
      </w:r>
      <w:r w:rsidRPr="00A13A0A">
        <w:t xml:space="preserv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 xml:space="preserve">enter appropriate contact information, e.g., the Plan </w:t>
      </w:r>
      <w:r w:rsidRPr="00D506F5">
        <w:rPr>
          <w:i/>
          <w:iCs/>
        </w:rPr>
        <w:t>Administrator or other party responsible for COBRA administration under the Plan</w:t>
      </w:r>
      <w:r w:rsidRPr="00A13A0A">
        <w:t>] to confirm the correct amount of your first payment.</w:t>
      </w:r>
    </w:p>
    <w:p w14:paraId="68105F84" w14:textId="77777777" w:rsidR="00601676" w:rsidRPr="00A13A0A" w:rsidRDefault="00F81621" w:rsidP="0001798A">
      <w:pPr>
        <w:pStyle w:val="Heading4"/>
      </w:pPr>
      <w:r w:rsidRPr="00A13A0A">
        <w:t>Periodic payments for continuation coverage</w:t>
      </w:r>
    </w:p>
    <w:p w14:paraId="572D4A7B" w14:textId="77777777" w:rsidR="00601676" w:rsidRPr="00A13A0A" w:rsidRDefault="00F81621"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w:t>
      </w:r>
      <w:r w:rsidRPr="00A13A0A">
        <w:t>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w:t>
      </w:r>
      <w:r w:rsidRPr="00A13A0A">
        <w:t>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s</w:t>
      </w:r>
      <w:r w:rsidRPr="00A13A0A">
        <w:rPr>
          <w:i/>
          <w:iCs/>
        </w:rPr>
        <w:t xml:space="preserve">elect one:  </w:t>
      </w:r>
      <w:r w:rsidRPr="00A13A0A">
        <w:t xml:space="preserve">will </w:t>
      </w:r>
      <w:r w:rsidRPr="00A13A0A">
        <w:rPr>
          <w:i/>
          <w:iCs/>
        </w:rPr>
        <w:t xml:space="preserve">or </w:t>
      </w:r>
      <w:r w:rsidRPr="00A13A0A">
        <w:t>will not] send periodic notices of payments d</w:t>
      </w:r>
      <w:r w:rsidR="0001798A">
        <w:t>ue for these coverage periods.</w:t>
      </w:r>
    </w:p>
    <w:p w14:paraId="7F8F305D" w14:textId="77777777" w:rsidR="00601676" w:rsidRPr="00A13A0A" w:rsidRDefault="00F81621" w:rsidP="0001798A">
      <w:pPr>
        <w:pStyle w:val="Heading4"/>
      </w:pPr>
      <w:r w:rsidRPr="00A13A0A">
        <w:t>Grace periods for periodic payments</w:t>
      </w:r>
    </w:p>
    <w:p w14:paraId="333F5E44" w14:textId="77777777" w:rsidR="00601676" w:rsidRPr="00A13A0A" w:rsidRDefault="00F81621" w:rsidP="0001798A">
      <w:pPr>
        <w:spacing w:after="240"/>
      </w:pPr>
      <w:r w:rsidRPr="00A13A0A">
        <w:t>Although periodic payments are due on the dates shown above, you</w:t>
      </w:r>
      <w:r w:rsidR="00336936">
        <w:t>’</w:t>
      </w:r>
      <w:r w:rsidRPr="00A13A0A">
        <w:t>ll be given a grace period of 30 days after the first day o</w:t>
      </w:r>
      <w:r w:rsidRPr="00A13A0A">
        <w:t>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If Plan sus</w:t>
      </w:r>
      <w:r w:rsidRPr="00A13A0A">
        <w:rPr>
          <w:i/>
          <w:iCs/>
        </w:rPr>
        <w:t xml:space="preserve">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w:t>
      </w:r>
      <w:r w:rsidRPr="00A13A0A">
        <w:t>age will be suspended as of the first day of the coverage period and then retroactively reinstated (going back to the first day of the coverage period) when the periodic payment is received.  This means that any claim you submit for benefits while your cov</w:t>
      </w:r>
      <w:r w:rsidRPr="00A13A0A">
        <w:t>erage is suspended may be denied and may have to be resubmitted once your coverage is reinstated.]</w:t>
      </w:r>
    </w:p>
    <w:p w14:paraId="2110218F" w14:textId="77777777" w:rsidR="00601676" w:rsidRPr="00A13A0A" w:rsidRDefault="00F81621"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w:t>
      </w:r>
      <w:r w:rsidRPr="00A13A0A">
        <w:t>lan.</w:t>
      </w:r>
    </w:p>
    <w:p w14:paraId="02E4300A" w14:textId="77777777" w:rsidR="00601676" w:rsidRPr="00A13A0A" w:rsidRDefault="00F81621" w:rsidP="0001798A">
      <w:pPr>
        <w:spacing w:after="240"/>
      </w:pPr>
      <w:r w:rsidRPr="00A13A0A">
        <w:t>Your first payment and all periodic payments for continuation coverage should be sent to:</w:t>
      </w:r>
    </w:p>
    <w:p w14:paraId="07138EE2" w14:textId="77777777" w:rsidR="000D3121" w:rsidRDefault="00F81621" w:rsidP="0001798A">
      <w:pPr>
        <w:spacing w:after="240"/>
      </w:pPr>
      <w:r w:rsidRPr="00A13A0A">
        <w:t>[</w:t>
      </w:r>
      <w:r w:rsidRPr="00A13A0A">
        <w:rPr>
          <w:i/>
          <w:iCs/>
        </w:rPr>
        <w:t>enter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3833" w14:textId="77777777" w:rsidR="00F81621" w:rsidRDefault="00F81621">
      <w:r>
        <w:separator/>
      </w:r>
    </w:p>
  </w:endnote>
  <w:endnote w:type="continuationSeparator" w:id="0">
    <w:p w14:paraId="4289D155" w14:textId="77777777" w:rsidR="00F81621" w:rsidRDefault="00F8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F964" w14:textId="77777777" w:rsidR="00E224C6" w:rsidRPr="003443FB" w:rsidRDefault="00F81621" w:rsidP="00F94013">
    <w:pPr>
      <w:pStyle w:val="Footer"/>
      <w:tabs>
        <w:tab w:val="clear" w:pos="4680"/>
      </w:tabs>
      <w:jc w:val="right"/>
    </w:pPr>
    <w:r w:rsidRPr="003443FB">
      <w:rPr>
        <w:bCs/>
      </w:rPr>
      <w:t>OMB Control Number 1210-0123 (expires 1/31/202</w:t>
    </w:r>
    <w:r w:rsidR="001975F9" w:rsidRPr="003443FB">
      <w:rPr>
        <w:bCs/>
      </w:rPr>
      <w:t>6</w:t>
    </w:r>
    <w:r w:rsidRPr="003443FB">
      <w:rPr>
        <w:bCs/>
      </w:rPr>
      <w:t>)</w:t>
    </w:r>
  </w:p>
  <w:p w14:paraId="45E94399"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9AD" w14:textId="77777777" w:rsidR="00E224C6" w:rsidRDefault="00F81621" w:rsidP="00FC78CB">
    <w:pPr>
      <w:pStyle w:val="Footer"/>
      <w:jc w:val="center"/>
    </w:pPr>
    <w:r w:rsidRPr="00FC78CB">
      <w:fldChar w:fldCharType="begin"/>
    </w:r>
    <w:r w:rsidRPr="00FC78CB">
      <w:instrText xml:space="preserve"> PAGE   \* MERGEFORMAT </w:instrText>
    </w:r>
    <w:r w:rsidRPr="00FC78CB">
      <w:fldChar w:fldCharType="separate"/>
    </w:r>
    <w:r w:rsidR="00D3690E">
      <w:rPr>
        <w:noProof/>
      </w:rPr>
      <w:t>8</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D0BA" w14:textId="77777777" w:rsidR="00A6287C" w:rsidRDefault="00F81621" w:rsidP="00601676">
      <w:r>
        <w:separator/>
      </w:r>
    </w:p>
  </w:footnote>
  <w:footnote w:type="continuationSeparator" w:id="0">
    <w:p w14:paraId="2561F6B7" w14:textId="77777777" w:rsidR="00A6287C" w:rsidRDefault="00F81621" w:rsidP="00601676">
      <w:r>
        <w:continuationSeparator/>
      </w:r>
    </w:p>
  </w:footnote>
  <w:footnote w:id="1">
    <w:p w14:paraId="5B6BBA43" w14:textId="77777777" w:rsidR="0043589A" w:rsidRDefault="00F81621" w:rsidP="00B12013">
      <w:pPr>
        <w:pStyle w:val="CommentText"/>
      </w:pPr>
      <w:r w:rsidRPr="00C85B76">
        <w:rPr>
          <w:rStyle w:val="FootnoteReference"/>
        </w:rPr>
        <w:footnoteRef/>
      </w:r>
      <w:r w:rsidRPr="00C85B76">
        <w:t xml:space="preserve"> </w:t>
      </w:r>
      <w:hyperlink r:id="rId1" w:history="1">
        <w:r w:rsidR="00CE38E3" w:rsidRPr="00C85B76">
          <w:rPr>
            <w:rStyle w:val="Hyperlink"/>
          </w:rPr>
          <w:t>https://www.medicare.gov/sign-up-change-plans/how-do-i-get-parts-a-b/part-a-part-b-sign-up-periods</w:t>
        </w:r>
      </w:hyperlink>
      <w:r w:rsidR="00CE38E3" w:rsidRPr="00C85B76">
        <w:t xml:space="preserve">.  </w:t>
      </w:r>
      <w:r w:rsidRPr="00C85B76">
        <w:t>These ru</w:t>
      </w:r>
      <w:r w:rsidRPr="00C85B76">
        <w:t>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1F2"/>
    <w:multiLevelType w:val="hybridMultilevel"/>
    <w:tmpl w:val="A8D69326"/>
    <w:lvl w:ilvl="0" w:tplc="931C32D2">
      <w:start w:val="1"/>
      <w:numFmt w:val="bullet"/>
      <w:lvlText w:val=""/>
      <w:lvlJc w:val="left"/>
      <w:pPr>
        <w:ind w:left="720" w:hanging="360"/>
      </w:pPr>
      <w:rPr>
        <w:rFonts w:ascii="Symbol" w:hAnsi="Symbol" w:hint="default"/>
      </w:rPr>
    </w:lvl>
    <w:lvl w:ilvl="1" w:tplc="EBC23144">
      <w:start w:val="1"/>
      <w:numFmt w:val="bullet"/>
      <w:lvlText w:val="o"/>
      <w:lvlJc w:val="left"/>
      <w:pPr>
        <w:ind w:left="1440" w:hanging="360"/>
      </w:pPr>
      <w:rPr>
        <w:rFonts w:ascii="Courier New" w:hAnsi="Courier New" w:cs="Courier New" w:hint="default"/>
      </w:rPr>
    </w:lvl>
    <w:lvl w:ilvl="2" w:tplc="65862638">
      <w:start w:val="1"/>
      <w:numFmt w:val="bullet"/>
      <w:lvlText w:val=""/>
      <w:lvlJc w:val="left"/>
      <w:pPr>
        <w:ind w:left="2160" w:hanging="360"/>
      </w:pPr>
      <w:rPr>
        <w:rFonts w:ascii="Wingdings" w:hAnsi="Wingdings" w:hint="default"/>
      </w:rPr>
    </w:lvl>
    <w:lvl w:ilvl="3" w:tplc="AF5288CA">
      <w:start w:val="1"/>
      <w:numFmt w:val="bullet"/>
      <w:lvlText w:val=""/>
      <w:lvlJc w:val="left"/>
      <w:pPr>
        <w:ind w:left="2880" w:hanging="360"/>
      </w:pPr>
      <w:rPr>
        <w:rFonts w:ascii="Symbol" w:hAnsi="Symbol" w:hint="default"/>
      </w:rPr>
    </w:lvl>
    <w:lvl w:ilvl="4" w:tplc="2EC0EF2C">
      <w:start w:val="1"/>
      <w:numFmt w:val="bullet"/>
      <w:lvlText w:val="o"/>
      <w:lvlJc w:val="left"/>
      <w:pPr>
        <w:ind w:left="3600" w:hanging="360"/>
      </w:pPr>
      <w:rPr>
        <w:rFonts w:ascii="Courier New" w:hAnsi="Courier New" w:cs="Courier New" w:hint="default"/>
      </w:rPr>
    </w:lvl>
    <w:lvl w:ilvl="5" w:tplc="ED600CD6">
      <w:start w:val="1"/>
      <w:numFmt w:val="bullet"/>
      <w:lvlText w:val=""/>
      <w:lvlJc w:val="left"/>
      <w:pPr>
        <w:ind w:left="4320" w:hanging="360"/>
      </w:pPr>
      <w:rPr>
        <w:rFonts w:ascii="Wingdings" w:hAnsi="Wingdings" w:hint="default"/>
      </w:rPr>
    </w:lvl>
    <w:lvl w:ilvl="6" w:tplc="EEA0348E">
      <w:start w:val="1"/>
      <w:numFmt w:val="bullet"/>
      <w:lvlText w:val=""/>
      <w:lvlJc w:val="left"/>
      <w:pPr>
        <w:ind w:left="5040" w:hanging="360"/>
      </w:pPr>
      <w:rPr>
        <w:rFonts w:ascii="Symbol" w:hAnsi="Symbol" w:hint="default"/>
      </w:rPr>
    </w:lvl>
    <w:lvl w:ilvl="7" w:tplc="A9548D2E">
      <w:start w:val="1"/>
      <w:numFmt w:val="bullet"/>
      <w:lvlText w:val="o"/>
      <w:lvlJc w:val="left"/>
      <w:pPr>
        <w:ind w:left="5760" w:hanging="360"/>
      </w:pPr>
      <w:rPr>
        <w:rFonts w:ascii="Courier New" w:hAnsi="Courier New" w:cs="Courier New" w:hint="default"/>
      </w:rPr>
    </w:lvl>
    <w:lvl w:ilvl="8" w:tplc="87AC4D18">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982770">
    <w:abstractNumId w:val="0"/>
  </w:num>
  <w:num w:numId="2" w16cid:durableId="56984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975F9"/>
    <w:rsid w:val="001A2801"/>
    <w:rsid w:val="001B137E"/>
    <w:rsid w:val="001B3F64"/>
    <w:rsid w:val="001B4272"/>
    <w:rsid w:val="001D2977"/>
    <w:rsid w:val="001E2226"/>
    <w:rsid w:val="001E7B2B"/>
    <w:rsid w:val="002068C8"/>
    <w:rsid w:val="00211315"/>
    <w:rsid w:val="00214DD4"/>
    <w:rsid w:val="002351BF"/>
    <w:rsid w:val="00252549"/>
    <w:rsid w:val="002643F5"/>
    <w:rsid w:val="0026442A"/>
    <w:rsid w:val="00282270"/>
    <w:rsid w:val="00290B5F"/>
    <w:rsid w:val="00291966"/>
    <w:rsid w:val="002A594C"/>
    <w:rsid w:val="002B3A7F"/>
    <w:rsid w:val="0031071B"/>
    <w:rsid w:val="00316170"/>
    <w:rsid w:val="00336936"/>
    <w:rsid w:val="003443FB"/>
    <w:rsid w:val="00350099"/>
    <w:rsid w:val="0035060E"/>
    <w:rsid w:val="0035495F"/>
    <w:rsid w:val="00390944"/>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2CAE"/>
    <w:rsid w:val="005D61ED"/>
    <w:rsid w:val="005F1C81"/>
    <w:rsid w:val="005F729F"/>
    <w:rsid w:val="00600B81"/>
    <w:rsid w:val="00601676"/>
    <w:rsid w:val="00601C32"/>
    <w:rsid w:val="00614F67"/>
    <w:rsid w:val="0063133F"/>
    <w:rsid w:val="00637AB7"/>
    <w:rsid w:val="00652DD1"/>
    <w:rsid w:val="00685A84"/>
    <w:rsid w:val="006D1E4B"/>
    <w:rsid w:val="006E0C7A"/>
    <w:rsid w:val="006E7FA2"/>
    <w:rsid w:val="006F284E"/>
    <w:rsid w:val="0070126E"/>
    <w:rsid w:val="007177A5"/>
    <w:rsid w:val="00717F9F"/>
    <w:rsid w:val="00717FF1"/>
    <w:rsid w:val="007236B4"/>
    <w:rsid w:val="007239C0"/>
    <w:rsid w:val="00743B44"/>
    <w:rsid w:val="007471A7"/>
    <w:rsid w:val="00747916"/>
    <w:rsid w:val="00757145"/>
    <w:rsid w:val="007638B3"/>
    <w:rsid w:val="00771F5E"/>
    <w:rsid w:val="00772721"/>
    <w:rsid w:val="00776181"/>
    <w:rsid w:val="0079798B"/>
    <w:rsid w:val="007A322D"/>
    <w:rsid w:val="007D09C5"/>
    <w:rsid w:val="007D2875"/>
    <w:rsid w:val="007D7DD8"/>
    <w:rsid w:val="007E731F"/>
    <w:rsid w:val="007F4F5E"/>
    <w:rsid w:val="00807EB5"/>
    <w:rsid w:val="008240F7"/>
    <w:rsid w:val="008343AA"/>
    <w:rsid w:val="008400B4"/>
    <w:rsid w:val="00842396"/>
    <w:rsid w:val="008540E7"/>
    <w:rsid w:val="0086629C"/>
    <w:rsid w:val="00882C27"/>
    <w:rsid w:val="00884BE4"/>
    <w:rsid w:val="008853E9"/>
    <w:rsid w:val="008A0AA1"/>
    <w:rsid w:val="008A28E7"/>
    <w:rsid w:val="008B56F7"/>
    <w:rsid w:val="008B652F"/>
    <w:rsid w:val="008C535B"/>
    <w:rsid w:val="008F23E1"/>
    <w:rsid w:val="008F616D"/>
    <w:rsid w:val="008F7467"/>
    <w:rsid w:val="0092078B"/>
    <w:rsid w:val="009467FB"/>
    <w:rsid w:val="009647DE"/>
    <w:rsid w:val="00966BF9"/>
    <w:rsid w:val="00981FC9"/>
    <w:rsid w:val="0098489E"/>
    <w:rsid w:val="009B2C52"/>
    <w:rsid w:val="009E1960"/>
    <w:rsid w:val="009F259D"/>
    <w:rsid w:val="00A13A0A"/>
    <w:rsid w:val="00A2056B"/>
    <w:rsid w:val="00A3217B"/>
    <w:rsid w:val="00A35F47"/>
    <w:rsid w:val="00A44018"/>
    <w:rsid w:val="00A6131F"/>
    <w:rsid w:val="00A6287C"/>
    <w:rsid w:val="00A62E50"/>
    <w:rsid w:val="00AD16E5"/>
    <w:rsid w:val="00AD5A12"/>
    <w:rsid w:val="00AE27A8"/>
    <w:rsid w:val="00AF5FD3"/>
    <w:rsid w:val="00B12013"/>
    <w:rsid w:val="00B34B39"/>
    <w:rsid w:val="00B36C77"/>
    <w:rsid w:val="00B42DB3"/>
    <w:rsid w:val="00B5034A"/>
    <w:rsid w:val="00B70165"/>
    <w:rsid w:val="00B76853"/>
    <w:rsid w:val="00B8723B"/>
    <w:rsid w:val="00BB1971"/>
    <w:rsid w:val="00BC6BCE"/>
    <w:rsid w:val="00BC7F6A"/>
    <w:rsid w:val="00BD74AB"/>
    <w:rsid w:val="00BF4D2A"/>
    <w:rsid w:val="00C05B9A"/>
    <w:rsid w:val="00C628E9"/>
    <w:rsid w:val="00C647DA"/>
    <w:rsid w:val="00C65621"/>
    <w:rsid w:val="00C849F7"/>
    <w:rsid w:val="00C85B76"/>
    <w:rsid w:val="00C9121B"/>
    <w:rsid w:val="00CD4997"/>
    <w:rsid w:val="00CE1F9E"/>
    <w:rsid w:val="00CE38E3"/>
    <w:rsid w:val="00CF3BBD"/>
    <w:rsid w:val="00CF4209"/>
    <w:rsid w:val="00D146A7"/>
    <w:rsid w:val="00D24DEB"/>
    <w:rsid w:val="00D24F5A"/>
    <w:rsid w:val="00D30707"/>
    <w:rsid w:val="00D3690E"/>
    <w:rsid w:val="00D506F5"/>
    <w:rsid w:val="00D72B43"/>
    <w:rsid w:val="00D97B91"/>
    <w:rsid w:val="00DA5ECF"/>
    <w:rsid w:val="00DC7C19"/>
    <w:rsid w:val="00DD26F7"/>
    <w:rsid w:val="00E0410C"/>
    <w:rsid w:val="00E224C6"/>
    <w:rsid w:val="00E41E82"/>
    <w:rsid w:val="00E47C70"/>
    <w:rsid w:val="00E62B5A"/>
    <w:rsid w:val="00E640B2"/>
    <w:rsid w:val="00EB283B"/>
    <w:rsid w:val="00ED397B"/>
    <w:rsid w:val="00ED4DB4"/>
    <w:rsid w:val="00EF283E"/>
    <w:rsid w:val="00F06FEF"/>
    <w:rsid w:val="00F36AE1"/>
    <w:rsid w:val="00F5522E"/>
    <w:rsid w:val="00F81621"/>
    <w:rsid w:val="00F94013"/>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EF19"/>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B852D-439B-4713-A650-758F90015580}">
  <ds:schemaRefs>
    <ds:schemaRef ds:uri="http://schemas.openxmlformats.org/officeDocument/2006/bibliography"/>
  </ds:schemaRefs>
</ds:datastoreItem>
</file>

<file path=customXml/itemProps3.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D0199C-59CF-4119-9AEC-5545151C68FF}">
  <ds:schemaRefs>
    <ds:schemaRef ds:uri="http://schemas.microsoft.com/sharepoint/v3/contenttype/forms"/>
  </ds:schemaRefs>
</ds:datastoreItem>
</file>

<file path=docMetadata/LabelInfo.xml><?xml version="1.0" encoding="utf-8"?>
<clbl:labelList xmlns:clbl="http://schemas.microsoft.com/office/2020/mipLabelMetadata">
  <clbl:label id="{a342c0a1-57f4-481c-a533-a8f3be7e2e91}" enabled="1" method="Standard" siteId="{bd0c095f-5d66-4273-a209-64796ae9197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lastModifiedBy>Jacobs, Jessica</cp:lastModifiedBy>
  <cp:revision>2</cp:revision>
  <cp:lastPrinted>2014-04-29T20:25:00Z</cp:lastPrinted>
  <dcterms:created xsi:type="dcterms:W3CDTF">2023-09-26T15:19:00Z</dcterms:created>
  <dcterms:modified xsi:type="dcterms:W3CDTF">2023-09-26T15:19:00Z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