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5B56" w:rsidRDefault="00F1576C" w:rsidP="008C44CD">
      <w:pPr>
        <w:pStyle w:val="ArticleHeader"/>
        <w:sectPr w:rsidR="00CD5B56" w:rsidSect="00F1655F">
          <w:headerReference w:type="even" r:id="rId8"/>
          <w:headerReference w:type="default" r:id="rId9"/>
          <w:footerReference w:type="even" r:id="rId10"/>
          <w:footerReference w:type="default" r:id="rId11"/>
          <w:headerReference w:type="first" r:id="rId12"/>
          <w:footerReference w:type="first" r:id="rId13"/>
          <w:pgSz w:w="12240" w:h="15840"/>
          <w:pgMar w:top="5904" w:right="720" w:bottom="2160" w:left="720" w:header="720" w:footer="720" w:gutter="0"/>
          <w:cols w:num="2" w:space="360"/>
          <w:titlePg/>
          <w:docGrid w:linePitch="360"/>
        </w:sectPr>
      </w:pPr>
      <w:bookmarkStart w:id="0" w:name="_GoBack"/>
      <w:bookmarkEnd w:id="0"/>
      <w:r>
        <w:rPr>
          <w:noProof/>
        </w:rPr>
        <w:drawing>
          <wp:anchor distT="0" distB="0" distL="114300" distR="114300" simplePos="0" relativeHeight="251658240" behindDoc="0" locked="1" layoutInCell="1" allowOverlap="1">
            <wp:simplePos x="0" y="0"/>
            <wp:positionH relativeFrom="margin">
              <wp:posOffset>4762500</wp:posOffset>
            </wp:positionH>
            <wp:positionV relativeFrom="margin">
              <wp:posOffset>5080000</wp:posOffset>
            </wp:positionV>
            <wp:extent cx="1645923" cy="1120142"/>
            <wp:effectExtent l="0" t="0" r="0" b="0"/>
            <wp:wrapNone/>
            <wp:docPr id="100028" name="Picture 100028"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474357" name=""/>
                    <pic:cNvPicPr>
                      <a:picLocks noChangeAspect="1"/>
                    </pic:cNvPicPr>
                  </pic:nvPicPr>
                  <pic:blipFill>
                    <a:blip r:embed="rId14"/>
                    <a:stretch>
                      <a:fillRect/>
                    </a:stretch>
                  </pic:blipFill>
                  <pic:spPr>
                    <a:xfrm>
                      <a:off x="0" y="0"/>
                      <a:ext cx="1645923" cy="1120142"/>
                    </a:xfrm>
                    <a:prstGeom prst="rect">
                      <a:avLst/>
                    </a:prstGeom>
                  </pic:spPr>
                </pic:pic>
              </a:graphicData>
            </a:graphic>
          </wp:anchor>
        </w:drawing>
      </w:r>
      <w:r>
        <w:rPr>
          <w:noProof/>
        </w:rPr>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0</wp:posOffset>
                </wp:positionV>
                <wp:extent cx="3291840" cy="5057775"/>
                <wp:effectExtent l="0" t="0" r="381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5057775"/>
                        </a:xfrm>
                        <a:prstGeom prst="rect">
                          <a:avLst/>
                        </a:prstGeom>
                        <a:noFill/>
                        <a:ln w="9525">
                          <a:noFill/>
                          <a:miter lim="800000"/>
                          <a:headEnd/>
                          <a:tailEnd/>
                        </a:ln>
                      </wps:spPr>
                      <wps:txbx>
                        <w:txbxContent>
                          <w:p w:rsidR="00AD5F4A" w:rsidRPr="00AD5F4A" w:rsidRDefault="00F1576C" w:rsidP="00AD5F4A">
                            <w:pPr>
                              <w:pStyle w:val="BulletList"/>
                            </w:pPr>
                            <w:r w:rsidRPr="00AD5F4A">
                              <w:t>Serve as a pick-me-up in the middle of a long work day</w:t>
                            </w:r>
                            <w:r w:rsidR="000F4824">
                              <w:t>.</w:t>
                            </w:r>
                          </w:p>
                          <w:p w:rsidR="00AD5F4A" w:rsidRPr="00AD5F4A" w:rsidRDefault="00F1576C" w:rsidP="00AD5F4A">
                            <w:pPr>
                              <w:pStyle w:val="BulletList"/>
                            </w:pPr>
                            <w:r w:rsidRPr="00AD5F4A">
                              <w:t xml:space="preserve">Help boost your </w:t>
                            </w:r>
                            <w:r w:rsidRPr="00AD5F4A">
                              <w:t>mood, especially if you’re having a bad day</w:t>
                            </w:r>
                            <w:r w:rsidR="000F4824">
                              <w:t>.</w:t>
                            </w:r>
                          </w:p>
                          <w:p w:rsidR="00AD5F4A" w:rsidRDefault="00F1576C" w:rsidP="00AD5F4A">
                            <w:pPr>
                              <w:pStyle w:val="BulletList"/>
                            </w:pPr>
                            <w:r w:rsidRPr="00AD5F4A">
                              <w:t>Help foster positive professional relationships with your co-workers</w:t>
                            </w:r>
                            <w:r w:rsidR="000F4824">
                              <w:t>.</w:t>
                            </w:r>
                          </w:p>
                          <w:p w:rsidR="00485D8D" w:rsidRDefault="00F1576C" w:rsidP="001805A7">
                            <w:pPr>
                              <w:pStyle w:val="ParaHeader"/>
                            </w:pPr>
                            <w:r>
                              <w:t>Things to Consider</w:t>
                            </w:r>
                          </w:p>
                          <w:p w:rsidR="001805A7" w:rsidRDefault="00F1576C" w:rsidP="001805A7">
                            <w:r w:rsidRPr="001805A7">
                              <w:t>Humor has a place in the office, but only if you know when and where it belongs.</w:t>
                            </w:r>
                            <w:r>
                              <w:t xml:space="preserve"> Be sure to avoid:</w:t>
                            </w:r>
                          </w:p>
                          <w:p w:rsidR="001805A7" w:rsidRDefault="00F1576C" w:rsidP="001805A7">
                            <w:pPr>
                              <w:pStyle w:val="BulletList"/>
                            </w:pPr>
                            <w:r>
                              <w:t>Jokes that are sexual i</w:t>
                            </w:r>
                            <w:r>
                              <w:t>n nature</w:t>
                            </w:r>
                          </w:p>
                          <w:p w:rsidR="001805A7" w:rsidRDefault="00F1576C" w:rsidP="001805A7">
                            <w:pPr>
                              <w:pStyle w:val="BulletList"/>
                            </w:pPr>
                            <w:r>
                              <w:t xml:space="preserve">Jokes about someone’s sexuality, religion, ethnicity or personal appearance </w:t>
                            </w:r>
                          </w:p>
                          <w:p w:rsidR="00B006E3" w:rsidRDefault="00F1576C" w:rsidP="001805A7">
                            <w:pPr>
                              <w:pStyle w:val="BulletList"/>
                            </w:pPr>
                            <w:r>
                              <w:t>Comments that p</w:t>
                            </w:r>
                            <w:r w:rsidR="001805A7">
                              <w:t xml:space="preserve">ut others down </w:t>
                            </w:r>
                          </w:p>
                          <w:p w:rsidR="001805A7" w:rsidRDefault="00F1576C" w:rsidP="001805A7">
                            <w:pPr>
                              <w:pStyle w:val="BulletList"/>
                            </w:pPr>
                            <w:r>
                              <w:t>Sarcastic remarks</w:t>
                            </w:r>
                          </w:p>
                          <w:p w:rsidR="001805A7" w:rsidRDefault="00F1576C" w:rsidP="001805A7">
                            <w:pPr>
                              <w:pStyle w:val="BulletList"/>
                            </w:pPr>
                            <w:r>
                              <w:t>Serious subjects like death, disabilities or sexual harassment</w:t>
                            </w:r>
                          </w:p>
                          <w:p w:rsidR="001805A7" w:rsidRPr="001805A7" w:rsidRDefault="00F1576C" w:rsidP="001805A7">
                            <w:pPr>
                              <w:pStyle w:val="BulletList"/>
                            </w:pPr>
                            <w:r w:rsidRPr="001805A7">
                              <w:t>Jokes that carry negative messages</w:t>
                            </w:r>
                            <w:r w:rsidR="000F4824">
                              <w:t xml:space="preserve"> (I</w:t>
                            </w:r>
                            <w:r w:rsidRPr="001805A7">
                              <w:t>f you wouldn’t say it</w:t>
                            </w:r>
                            <w:r w:rsidRPr="001805A7">
                              <w:t xml:space="preserve"> in a conversation, don’t say it in a joke</w:t>
                            </w:r>
                            <w:r w:rsidR="000F4824">
                              <w:t>.)</w:t>
                            </w:r>
                          </w:p>
                          <w:p w:rsidR="001805A7" w:rsidRDefault="00F1576C" w:rsidP="00AD5F4A">
                            <w:r>
                              <w:t>Next time you’re feeling stressed out at work, tell a joke or two. Remember to be mindful of your audience and the types of jokes you’re telling to ensure that you’re only introducing positive humor in the workp</w:t>
                            </w:r>
                            <w:r>
                              <w:t xml:space="preserve">lace. </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5" type="#_x0000_t202" style="width:259.2pt;height:398.25pt;margin-top:0;margin-left:208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660288" filled="f" stroked="f">
                <v:textbox inset="0,,0">
                  <w:txbxContent>
                    <w:p w:rsidR="00AD5F4A" w:rsidRPr="00AD5F4A" w:rsidP="00AD5F4A" w14:paraId="01E2C941" w14:textId="3851164A">
                      <w:pPr>
                        <w:pStyle w:val="BulletList"/>
                      </w:pPr>
                      <w:r w:rsidRPr="00AD5F4A">
                        <w:t>Serve as a pick-me-up in the middle of a long work day</w:t>
                      </w:r>
                      <w:r w:rsidR="000F4824">
                        <w:t>.</w:t>
                      </w:r>
                    </w:p>
                    <w:p w:rsidR="00AD5F4A" w:rsidRPr="00AD5F4A" w:rsidP="00AD5F4A" w14:paraId="744F76B0" w14:textId="19D0D9AB">
                      <w:pPr>
                        <w:pStyle w:val="BulletList"/>
                      </w:pPr>
                      <w:r w:rsidRPr="00AD5F4A">
                        <w:t>Help boost your mood, especially if you’re having a bad day</w:t>
                      </w:r>
                      <w:r w:rsidR="000F4824">
                        <w:t>.</w:t>
                      </w:r>
                    </w:p>
                    <w:p w:rsidR="00AD5F4A" w:rsidP="00AD5F4A" w14:paraId="0C5E9263" w14:textId="7C3B4537">
                      <w:pPr>
                        <w:pStyle w:val="BulletList"/>
                      </w:pPr>
                      <w:r w:rsidRPr="00AD5F4A">
                        <w:t>Help foster positive professional relationships with your co-workers</w:t>
                      </w:r>
                      <w:r w:rsidR="000F4824">
                        <w:t>.</w:t>
                      </w:r>
                    </w:p>
                    <w:p w:rsidR="00485D8D" w:rsidP="001805A7" w14:paraId="494B4913" w14:textId="7AEA5F7F">
                      <w:pPr>
                        <w:pStyle w:val="ParaHeader"/>
                      </w:pPr>
                      <w:r>
                        <w:t>Things to Consider</w:t>
                      </w:r>
                    </w:p>
                    <w:p w:rsidR="001805A7" w:rsidP="001805A7" w14:paraId="43B5484E" w14:textId="33C994E3">
                      <w:r w:rsidRPr="001805A7">
                        <w:t>Humor has a place in the office, but only if you know when and where it belongs.</w:t>
                      </w:r>
                      <w:r>
                        <w:t xml:space="preserve"> Be sure to avoid:</w:t>
                      </w:r>
                    </w:p>
                    <w:p w:rsidR="001805A7" w:rsidP="001805A7" w14:paraId="49D9C1F0" w14:textId="77777777">
                      <w:pPr>
                        <w:pStyle w:val="BulletList"/>
                      </w:pPr>
                      <w:r>
                        <w:t>Jokes that are sexual in nature</w:t>
                      </w:r>
                    </w:p>
                    <w:p w:rsidR="001805A7" w:rsidP="001805A7" w14:paraId="3FE11348" w14:textId="77777777">
                      <w:pPr>
                        <w:pStyle w:val="BulletList"/>
                      </w:pPr>
                      <w:r>
                        <w:t xml:space="preserve">Jokes about someone’s sexuality, religion, ethnicity or personal appearance </w:t>
                      </w:r>
                    </w:p>
                    <w:p w:rsidR="00B006E3" w:rsidP="001805A7" w14:paraId="24AEBA78" w14:textId="77777777">
                      <w:pPr>
                        <w:pStyle w:val="BulletList"/>
                      </w:pPr>
                      <w:r>
                        <w:t>Comments that p</w:t>
                      </w:r>
                      <w:r w:rsidR="001805A7">
                        <w:t xml:space="preserve">ut others down </w:t>
                      </w:r>
                    </w:p>
                    <w:p w:rsidR="001805A7" w:rsidP="001805A7" w14:paraId="41F1F179" w14:textId="188580A0">
                      <w:pPr>
                        <w:pStyle w:val="BulletList"/>
                      </w:pPr>
                      <w:r>
                        <w:t>S</w:t>
                      </w:r>
                      <w:r>
                        <w:t>arcastic remarks</w:t>
                      </w:r>
                    </w:p>
                    <w:p w:rsidR="001805A7" w:rsidP="001805A7" w14:paraId="79C98E43" w14:textId="77777777">
                      <w:pPr>
                        <w:pStyle w:val="BulletList"/>
                      </w:pPr>
                      <w:r>
                        <w:t>Serious subjects like death, disabilities or sexual harassment</w:t>
                      </w:r>
                    </w:p>
                    <w:p w:rsidR="001805A7" w:rsidRPr="001805A7" w:rsidP="001805A7" w14:paraId="4DACC4EE" w14:textId="66B1B79B">
                      <w:pPr>
                        <w:pStyle w:val="BulletList"/>
                      </w:pPr>
                      <w:r w:rsidRPr="001805A7">
                        <w:t>Jokes that carry negative messages</w:t>
                      </w:r>
                      <w:r w:rsidR="000F4824">
                        <w:t xml:space="preserve"> (I</w:t>
                      </w:r>
                      <w:r w:rsidRPr="001805A7">
                        <w:t>f you wouldn’t say it in a conversation, don’t say it in a joke</w:t>
                      </w:r>
                      <w:r w:rsidR="000F4824">
                        <w:t>.)</w:t>
                      </w:r>
                    </w:p>
                    <w:p w:rsidR="001805A7" w:rsidP="00AD5F4A" w14:paraId="3DFD261B" w14:textId="21E8B448">
                      <w:r>
                        <w:t xml:space="preserve">Next time you’re feeling stressed out at work, tell a joke or two. Remember to be mindful of your audience and the types of jokes you’re telling to ensure that you’re only introducing positive humor in the workplace. </w:t>
                      </w:r>
                    </w:p>
                  </w:txbxContent>
                </v:textbox>
                <w10:wrap type="square"/>
              </v:shape>
            </w:pict>
          </mc:Fallback>
        </mc:AlternateContent>
      </w:r>
      <w:r w:rsidR="003C5666">
        <w:rPr>
          <w:noProof/>
        </w:rPr>
        <mc:AlternateContent>
          <mc:Choice Requires="wps">
            <w:drawing>
              <wp:anchor distT="45720" distB="45720" distL="114300" distR="114300" simplePos="0" relativeHeight="251663360" behindDoc="0" locked="0" layoutInCell="1" allowOverlap="1">
                <wp:simplePos x="0" y="0"/>
                <wp:positionH relativeFrom="column">
                  <wp:align>right</wp:align>
                </wp:positionH>
                <wp:positionV relativeFrom="paragraph">
                  <wp:posOffset>0</wp:posOffset>
                </wp:positionV>
                <wp:extent cx="3291840" cy="5370195"/>
                <wp:effectExtent l="0" t="0" r="3810" b="19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5370195"/>
                        </a:xfrm>
                        <a:prstGeom prst="rect">
                          <a:avLst/>
                        </a:prstGeom>
                        <a:noFill/>
                        <a:ln w="9525">
                          <a:noFill/>
                          <a:miter lim="800000"/>
                          <a:headEnd/>
                          <a:tailEnd/>
                        </a:ln>
                      </wps:spPr>
                      <wps:txbx>
                        <w:txbxContent>
                          <w:p w:rsidR="009879F5" w:rsidRDefault="00F1576C" w:rsidP="00485D8D">
                            <w:pPr>
                              <w:pStyle w:val="ArticleHeader"/>
                              <w:rPr>
                                <w:rStyle w:val="LeadHookChar"/>
                                <w:rFonts w:asciiTheme="minorHAnsi" w:hAnsiTheme="minorHAnsi"/>
                                <w:b/>
                                <w:color w:val="808080" w:themeColor="background1" w:themeShade="80"/>
                              </w:rPr>
                            </w:pPr>
                            <w:r>
                              <w:t>Laughter May Be a Key in Fighting Workplace Stress</w:t>
                            </w:r>
                          </w:p>
                          <w:p w:rsidR="00EA1335" w:rsidRDefault="00F1576C" w:rsidP="00873611">
                            <w:r w:rsidRPr="00873611">
                              <w:t>Laughter really is the best medicine—for some things. You’ve heard the phrase before and, according to the Mayo Clinic, it holds some truth.</w:t>
                            </w:r>
                            <w:r>
                              <w:t xml:space="preserve"> </w:t>
                            </w:r>
                            <w:r w:rsidRPr="00873611">
                              <w:t>While a good sense of humor can’t cure all, laughing a</w:t>
                            </w:r>
                            <w:r w:rsidRPr="00873611">
                              <w:t xml:space="preserve">nd joking around can help reduce your stress, improve your mood and make it easier to connect with others.  </w:t>
                            </w:r>
                          </w:p>
                          <w:p w:rsidR="00873611" w:rsidRDefault="00F1576C" w:rsidP="00873611">
                            <w:pPr>
                              <w:pStyle w:val="ParaHeader"/>
                            </w:pPr>
                            <w:r>
                              <w:t>Humor in the Workplace</w:t>
                            </w:r>
                          </w:p>
                          <w:p w:rsidR="00873611" w:rsidRDefault="00F1576C" w:rsidP="00873611">
                            <w:r>
                              <w:t xml:space="preserve">The benefits of humor extend far beyond your personal life—they can be achieved at work too. </w:t>
                            </w:r>
                            <w:r w:rsidR="001805A7">
                              <w:t>Humor in the workplace can:</w:t>
                            </w:r>
                          </w:p>
                          <w:p w:rsidR="00873611" w:rsidRPr="00873611" w:rsidRDefault="00F1576C" w:rsidP="00873611">
                            <w:pPr>
                              <w:pStyle w:val="BulletList"/>
                            </w:pPr>
                            <w:r w:rsidRPr="00873611">
                              <w:t>Pro</w:t>
                            </w:r>
                            <w:r w:rsidRPr="00873611">
                              <w:t>vide a non-confrontational means of talking with others without intensifying emotions</w:t>
                            </w:r>
                            <w:r w:rsidR="000F4824">
                              <w:t>.</w:t>
                            </w:r>
                          </w:p>
                          <w:p w:rsidR="00873611" w:rsidRDefault="00F1576C" w:rsidP="00873611">
                            <w:pPr>
                              <w:pStyle w:val="BulletList"/>
                            </w:pPr>
                            <w:r>
                              <w:t>Help put difficult situations in perspective</w:t>
                            </w:r>
                            <w:r w:rsidR="000F4824">
                              <w:t>.</w:t>
                            </w:r>
                          </w:p>
                          <w:p w:rsidR="00873611" w:rsidRDefault="00F1576C" w:rsidP="00873611">
                            <w:pPr>
                              <w:pStyle w:val="BulletList"/>
                            </w:pPr>
                            <w:r>
                              <w:t>Reduce stress by activating a physical response in the body—it can actually make you feel more relaxed and ready to take on</w:t>
                            </w:r>
                            <w:r>
                              <w:t xml:space="preserve"> difficult tasks</w:t>
                            </w:r>
                            <w:r w:rsidR="000F4824">
                              <w:t>.</w:t>
                            </w:r>
                          </w:p>
                          <w:p w:rsidR="00AD5F4A" w:rsidRDefault="00F1576C" w:rsidP="00AD5F4A">
                            <w:pPr>
                              <w:pStyle w:val="BulletList"/>
                              <w:numPr>
                                <w:ilvl w:val="0"/>
                                <w:numId w:val="0"/>
                              </w:numPr>
                              <w:ind w:left="360" w:hanging="274"/>
                            </w:pPr>
                            <w:r>
                              <w:rPr>
                                <w:noProof/>
                              </w:rPr>
                              <w:drawing>
                                <wp:inline distT="0" distB="0" distL="0" distR="0">
                                  <wp:extent cx="3282950" cy="982980"/>
                                  <wp:effectExtent l="0" t="0" r="0" b="7620"/>
                                  <wp:docPr id="1782376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673632" name="Artboard 1.png"/>
                                          <pic:cNvPicPr/>
                                        </pic:nvPicPr>
                                        <pic:blipFill>
                                          <a:blip r:embed="rId15">
                                            <a:extLst>
                                              <a:ext uri="{28A0092B-C50C-407E-A947-70E740481C1C}">
                                                <a14:useLocalDpi xmlns:a14="http://schemas.microsoft.com/office/drawing/2010/main" val="0"/>
                                              </a:ext>
                                            </a:extLst>
                                          </a:blip>
                                          <a:stretch>
                                            <a:fillRect/>
                                          </a:stretch>
                                        </pic:blipFill>
                                        <pic:spPr>
                                          <a:xfrm>
                                            <a:off x="0" y="0"/>
                                            <a:ext cx="3282950" cy="982980"/>
                                          </a:xfrm>
                                          <a:prstGeom prst="rect">
                                            <a:avLst/>
                                          </a:prstGeom>
                                        </pic:spPr>
                                      </pic:pic>
                                    </a:graphicData>
                                  </a:graphic>
                                </wp:inline>
                              </w:drawing>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1026" type="#_x0000_t202" style="width:259.2pt;height:422.85pt;margin-top:0;margin-left:208pt;mso-height-percent:0;mso-height-relative:margin;mso-position-horizontal:right;mso-width-percent:0;mso-width-relative:margin;mso-wrap-distance-bottom:3.6pt;mso-wrap-distance-left:9pt;mso-wrap-distance-right:9pt;mso-wrap-distance-top:3.6pt;mso-wrap-style:square;position:absolute;visibility:visible;v-text-anchor:top;z-index:251664384" filled="f" stroked="f">
                <v:textbox inset="0,,0">
                  <w:txbxContent>
                    <w:p w:rsidR="009879F5" w:rsidP="00485D8D" w14:paraId="5EA02ACB" w14:textId="537747A9">
                      <w:pPr>
                        <w:pStyle w:val="ArticleHeader"/>
                        <w:rPr>
                          <w:rStyle w:val="LeadHookChar"/>
                          <w:rFonts w:asciiTheme="minorHAnsi" w:hAnsiTheme="minorHAnsi"/>
                          <w:b/>
                          <w:color w:val="808080" w:themeColor="background1" w:themeShade="80"/>
                        </w:rPr>
                      </w:pPr>
                      <w:r>
                        <w:t>Laughter May Be a Key in Fighting Workplace Stress</w:t>
                      </w:r>
                    </w:p>
                    <w:p w:rsidR="00EA1335" w:rsidP="00873611" w14:paraId="6404D80B" w14:textId="317444A7">
                      <w:r w:rsidRPr="00873611">
                        <w:t>Laughter really is the best medicine—for some things. You’ve heard the phrase before and, according to the Mayo Clinic, it holds some truth.</w:t>
                      </w:r>
                      <w:r>
                        <w:t xml:space="preserve"> </w:t>
                      </w:r>
                      <w:r w:rsidRPr="00873611">
                        <w:t xml:space="preserve">While a good sense of humor can’t cure all, laughing and joking around can help reduce your stress, improve your mood and make it easier to connect with others.  </w:t>
                      </w:r>
                    </w:p>
                    <w:p w:rsidR="00873611" w:rsidP="00873611" w14:paraId="547A99FA" w14:textId="296FF150">
                      <w:pPr>
                        <w:pStyle w:val="ParaHeader"/>
                      </w:pPr>
                      <w:r>
                        <w:t>Humor in the Workplace</w:t>
                      </w:r>
                    </w:p>
                    <w:p w:rsidR="00873611" w:rsidP="00873611" w14:paraId="66E45179" w14:textId="56E08B69">
                      <w:r>
                        <w:t xml:space="preserve">The benefits of humor extend far beyond your personal life—they can be achieved at work too. </w:t>
                      </w:r>
                      <w:r w:rsidR="001805A7">
                        <w:t>Humor in the workplace can:</w:t>
                      </w:r>
                    </w:p>
                    <w:p w:rsidR="00873611" w:rsidRPr="00873611" w:rsidP="00873611" w14:paraId="40639A45" w14:textId="608BD1C4">
                      <w:pPr>
                        <w:pStyle w:val="BulletList"/>
                      </w:pPr>
                      <w:r w:rsidRPr="00873611">
                        <w:t>Provide a non-confrontational means of talking with others without intensifying emotions</w:t>
                      </w:r>
                      <w:r w:rsidR="000F4824">
                        <w:t>.</w:t>
                      </w:r>
                    </w:p>
                    <w:p w:rsidR="00873611" w:rsidP="00873611" w14:paraId="06713E09" w14:textId="6EFB2909">
                      <w:pPr>
                        <w:pStyle w:val="BulletList"/>
                      </w:pPr>
                      <w:r>
                        <w:t>Help</w:t>
                      </w:r>
                      <w:r>
                        <w:t xml:space="preserve"> put difficult situations in perspective</w:t>
                      </w:r>
                      <w:r w:rsidR="000F4824">
                        <w:t>.</w:t>
                      </w:r>
                    </w:p>
                    <w:p w:rsidR="00873611" w:rsidP="00873611" w14:paraId="41658722" w14:textId="3462407F">
                      <w:pPr>
                        <w:pStyle w:val="BulletList"/>
                      </w:pPr>
                      <w:r>
                        <w:t xml:space="preserve">Reduce stress by activating a physical response in the body—it can actually make you feel </w:t>
                      </w:r>
                      <w:r>
                        <w:t>more relaxed and ready</w:t>
                      </w:r>
                      <w:r>
                        <w:t xml:space="preserve"> to take on difficult tasks</w:t>
                      </w:r>
                      <w:r w:rsidR="000F4824">
                        <w:t>.</w:t>
                      </w:r>
                    </w:p>
                    <w:p w:rsidR="00AD5F4A" w:rsidP="00AD5F4A" w14:paraId="750B6DFC" w14:textId="57B333BA">
                      <w:pPr>
                        <w:pStyle w:val="BulletList"/>
                        <w:numPr>
                          <w:ilvl w:val="0"/>
                          <w:numId w:val="0"/>
                        </w:numPr>
                        <w:ind w:left="360" w:hanging="274"/>
                      </w:pPr>
                      <w:drawing>
                        <wp:inline distT="0" distB="0" distL="0" distR="0">
                          <wp:extent cx="3282950" cy="9829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24805" name="Artboard 1.png"/>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3282950" cy="982980"/>
                                  </a:xfrm>
                                  <a:prstGeom prst="rect">
                                    <a:avLst/>
                                  </a:prstGeom>
                                </pic:spPr>
                              </pic:pic>
                            </a:graphicData>
                          </a:graphic>
                        </wp:inline>
                      </w:drawing>
                    </w:p>
                  </w:txbxContent>
                </v:textbox>
                <w10:wrap type="square"/>
              </v:shape>
            </w:pict>
          </mc:Fallback>
        </mc:AlternateContent>
      </w:r>
      <w:r w:rsidR="005F375F">
        <w:rPr>
          <w:noProof/>
        </w:rPr>
        <mc:AlternateContent>
          <mc:Choice Requires="wps">
            <w:drawing>
              <wp:anchor distT="45720" distB="45720" distL="114300" distR="114300" simplePos="0" relativeHeight="251662336" behindDoc="1" locked="0" layoutInCell="1" allowOverlap="1">
                <wp:simplePos x="0" y="0"/>
                <wp:positionH relativeFrom="page">
                  <wp:align>right</wp:align>
                </wp:positionH>
                <wp:positionV relativeFrom="paragraph">
                  <wp:posOffset>-403674</wp:posOffset>
                </wp:positionV>
                <wp:extent cx="7393259" cy="301557"/>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3259" cy="301557"/>
                        </a:xfrm>
                        <a:prstGeom prst="rect">
                          <a:avLst/>
                        </a:prstGeom>
                        <a:noFill/>
                        <a:ln w="9525">
                          <a:noFill/>
                          <a:miter lim="800000"/>
                          <a:headEnd/>
                          <a:tailEnd/>
                        </a:ln>
                      </wps:spPr>
                      <wps:txbx>
                        <w:txbxContent>
                          <w:p w:rsidR="005F375F" w:rsidRPr="005F375F" w:rsidRDefault="00F1576C">
                            <w:pPr>
                              <w:rPr>
                                <w:color w:val="FFFFFF" w:themeColor="background1"/>
                              </w:rPr>
                            </w:pPr>
                            <w:r w:rsidRPr="005F375F">
                              <w:rPr>
                                <w:color w:val="FFFFFF" w:themeColor="background1"/>
                              </w:rPr>
                              <w:t xml:space="preserve">Brought to you by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Text Box 2" o:spid="_x0000_s1027" type="#_x0000_t202" style="width:582.15pt;height:23.74pt;margin-top:-31.79pt;margin-left:0;mso-height-percent:0;mso-height-relative:margin;mso-position-horizontal:right;mso-position-horizontal-relative:page;mso-width-percent:0;mso-width-relative:margin;mso-wrap-distance-bottom:3.6pt;mso-wrap-distance-left:9pt;mso-wrap-distance-right:9pt;mso-wrap-distance-top:3.6pt;position:absolute;v-text-anchor:top;z-index:-251655168" filled="f" fillcolor="this" stroked="f" strokeweight="0.75pt">
                <v:textbox>
                  <w:txbxContent>
                    <w:p w:rsidR="005F375F" w:rsidRPr="005F375F" w14:paraId="035DD8DE" w14:textId="3E182B31">
                      <w:pPr>
                        <w:rPr>
                          <w:color w:val="FFFFFF" w:themeColor="background1"/>
                        </w:rPr>
                      </w:pPr>
                      <w:r w:rsidRPr="005F375F">
                        <w:rPr>
                          <w:color w:val="FFFFFF" w:themeColor="background1"/>
                        </w:rPr>
                        <w:t xml:space="preserve">Brought to you by </w:t>
                      </w:r>
                    </w:p>
                  </w:txbxContent>
                </v:textbox>
              </v:shape>
            </w:pict>
          </mc:Fallback>
        </mc:AlternateContent>
      </w:r>
    </w:p>
    <w:p w:rsidR="00946A52" w:rsidRDefault="00F1576C" w:rsidP="008C44CD">
      <w:pPr>
        <w:pStyle w:val="RecipeNormal"/>
        <w:ind w:left="0"/>
      </w:pPr>
      <w:r>
        <w:rPr>
          <w:noProof/>
        </w:rPr>
        <w:lastRenderedPageBreak/>
        <w:drawing>
          <wp:anchor distT="0" distB="0" distL="114300" distR="114300" simplePos="0" relativeHeight="251671552" behindDoc="1" locked="0" layoutInCell="1" allowOverlap="1">
            <wp:simplePos x="0" y="0"/>
            <wp:positionH relativeFrom="column">
              <wp:posOffset>-221615</wp:posOffset>
            </wp:positionH>
            <wp:positionV relativeFrom="paragraph">
              <wp:posOffset>3180600</wp:posOffset>
            </wp:positionV>
            <wp:extent cx="4746486" cy="2562841"/>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841036"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746486" cy="2562841"/>
                    </a:xfrm>
                    <a:prstGeom prst="rect">
                      <a:avLst/>
                    </a:prstGeom>
                    <a:noFill/>
                    <a:ln>
                      <a:noFill/>
                    </a:ln>
                  </pic:spPr>
                </pic:pic>
              </a:graphicData>
            </a:graphic>
            <wp14:sizeRelH relativeFrom="page">
              <wp14:pctWidth>0</wp14:pctWidth>
            </wp14:sizeRelH>
            <wp14:sizeRelV relativeFrom="page">
              <wp14:pctHeight>0</wp14:pctHeight>
            </wp14:sizeRelV>
          </wp:anchor>
        </w:drawing>
      </w:r>
      <w:r w:rsidR="00323155">
        <w:rPr>
          <w:noProof/>
        </w:rPr>
        <mc:AlternateContent>
          <mc:Choice Requires="wps">
            <w:drawing>
              <wp:anchor distT="45720" distB="45720" distL="114300" distR="114300" simplePos="0" relativeHeight="251665408" behindDoc="0" locked="0" layoutInCell="1" allowOverlap="1">
                <wp:simplePos x="0" y="0"/>
                <wp:positionH relativeFrom="column">
                  <wp:posOffset>64</wp:posOffset>
                </wp:positionH>
                <wp:positionV relativeFrom="paragraph">
                  <wp:posOffset>-132715</wp:posOffset>
                </wp:positionV>
                <wp:extent cx="4530725" cy="3206115"/>
                <wp:effectExtent l="0" t="0" r="317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3206115"/>
                        </a:xfrm>
                        <a:prstGeom prst="rect">
                          <a:avLst/>
                        </a:prstGeom>
                        <a:noFill/>
                        <a:ln w="9525">
                          <a:noFill/>
                          <a:miter lim="800000"/>
                          <a:headEnd/>
                          <a:tailEnd/>
                        </a:ln>
                      </wps:spPr>
                      <wps:txbx>
                        <w:txbxContent>
                          <w:p w:rsidR="005A6847" w:rsidRPr="003B50C4" w:rsidRDefault="00F1576C" w:rsidP="005A6847">
                            <w:pPr>
                              <w:pStyle w:val="ArticleHeader"/>
                            </w:pPr>
                            <w:bookmarkStart w:id="1" w:name="_Hlk25135315"/>
                            <w:r>
                              <w:t>Are You Getting Enough Calcium?</w:t>
                            </w:r>
                          </w:p>
                          <w:bookmarkEnd w:id="1"/>
                          <w:p w:rsidR="00AD5F4A" w:rsidRDefault="00F1576C" w:rsidP="00323155">
                            <w:r>
                              <w:t xml:space="preserve">Calcium is the most abundant mineral in your body. Consuming enough calcium is critical for keeping your bones and teeth strong and for maintaining the function of your nerves, </w:t>
                            </w:r>
                            <w:r>
                              <w:t>heart and muscles. The current recommended dietary allowance (RDA) by age group is as follows:</w:t>
                            </w:r>
                          </w:p>
                          <w:p w:rsidR="00AD5F4A" w:rsidRDefault="00F1576C" w:rsidP="00892188">
                            <w:pPr>
                              <w:tabs>
                                <w:tab w:val="left" w:pos="180"/>
                                <w:tab w:val="left" w:pos="450"/>
                              </w:tabs>
                            </w:pPr>
                            <w:r>
                              <w:tab/>
                              <w:t>•</w:t>
                            </w:r>
                            <w:r>
                              <w:tab/>
                              <w:t>1-3 years—700 mg daily</w:t>
                            </w:r>
                          </w:p>
                          <w:p w:rsidR="00AD5F4A" w:rsidRDefault="00F1576C" w:rsidP="00892188">
                            <w:pPr>
                              <w:tabs>
                                <w:tab w:val="left" w:pos="180"/>
                                <w:tab w:val="left" w:pos="450"/>
                              </w:tabs>
                            </w:pPr>
                            <w:r>
                              <w:tab/>
                              <w:t>•</w:t>
                            </w:r>
                            <w:r>
                              <w:tab/>
                              <w:t>4-8 years—1,000 mg daily</w:t>
                            </w:r>
                          </w:p>
                          <w:p w:rsidR="00AD5F4A" w:rsidRDefault="00F1576C" w:rsidP="00892188">
                            <w:pPr>
                              <w:tabs>
                                <w:tab w:val="left" w:pos="180"/>
                                <w:tab w:val="left" w:pos="450"/>
                              </w:tabs>
                            </w:pPr>
                            <w:r>
                              <w:tab/>
                              <w:t>•</w:t>
                            </w:r>
                            <w:r>
                              <w:tab/>
                              <w:t>9-18 years—1,300 mg daily</w:t>
                            </w:r>
                          </w:p>
                          <w:p w:rsidR="00AD5F4A" w:rsidRDefault="00F1576C" w:rsidP="00892188">
                            <w:pPr>
                              <w:tabs>
                                <w:tab w:val="left" w:pos="180"/>
                                <w:tab w:val="left" w:pos="450"/>
                              </w:tabs>
                            </w:pPr>
                            <w:r>
                              <w:tab/>
                              <w:t>•</w:t>
                            </w:r>
                            <w:r>
                              <w:tab/>
                              <w:t>19-50 years—1,000 mg daily</w:t>
                            </w:r>
                          </w:p>
                          <w:p w:rsidR="00AD5F4A" w:rsidRDefault="00F1576C" w:rsidP="00892188">
                            <w:pPr>
                              <w:tabs>
                                <w:tab w:val="left" w:pos="180"/>
                                <w:tab w:val="left" w:pos="450"/>
                              </w:tabs>
                            </w:pPr>
                            <w:r>
                              <w:tab/>
                              <w:t>•</w:t>
                            </w:r>
                            <w:r>
                              <w:tab/>
                              <w:t>51-70 years—1,000 mg daily (men) and 1,200 mg</w:t>
                            </w:r>
                            <w:r>
                              <w:t xml:space="preserve"> daily (women)</w:t>
                            </w:r>
                          </w:p>
                          <w:p w:rsidR="00A67B85" w:rsidRDefault="00F1576C" w:rsidP="00AD5F4A">
                            <w:r>
                              <w:t>Please note that these RDAs reflect suggestions from the Office of Dietary Supplements at the National Institutes of Health. Please consult your doctor to determine how much calcium you need in your diet.</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id="Text Box 7" o:spid="_x0000_s1028" type="#_x0000_t202" style="width:356.75pt;height:252.45pt;margin-top:-10.45pt;margin-left:0;mso-height-percent:0;mso-height-relative:margin;mso-width-percent:0;mso-width-relative:margin;mso-wrap-distance-bottom:3.6pt;mso-wrap-distance-left:9pt;mso-wrap-distance-right:9pt;mso-wrap-distance-top:3.6pt;mso-wrap-style:square;position:absolute;visibility:visible;v-text-anchor:top;z-index:251666432" filled="f" stroked="f">
                <v:textbox inset="0,,0">
                  <w:txbxContent>
                    <w:p w:rsidR="005A6847" w:rsidRPr="003B50C4" w:rsidP="005A6847" w14:paraId="76176F52" w14:textId="5F78E4B6">
                      <w:pPr>
                        <w:pStyle w:val="ArticleHeader"/>
                      </w:pPr>
                      <w:bookmarkStart w:id="1" w:name="_Hlk25135315"/>
                      <w:r>
                        <w:t>Are You Getting Enough Calcium?</w:t>
                      </w:r>
                    </w:p>
                    <w:p w:rsidR="00AD5F4A" w:rsidP="00323155" w14:paraId="3EED8263" w14:textId="403DE183">
                      <w:bookmarkEnd w:id="1"/>
                      <w:r>
                        <w:t>Calcium is the most abundant mineral in your body. Consuming enough calcium is critical for keeping your bones and teeth strong and for maintaining the function of your nerves, heart and muscles. The current recommended dietary allowance (RDA) by age group is as follows:</w:t>
                      </w:r>
                    </w:p>
                    <w:p w:rsidR="00AD5F4A" w:rsidP="00892188" w14:paraId="38AFF305" w14:textId="0BC1194E">
                      <w:pPr>
                        <w:tabs>
                          <w:tab w:val="left" w:pos="180"/>
                          <w:tab w:val="left" w:pos="450"/>
                        </w:tabs>
                      </w:pPr>
                      <w:r>
                        <w:tab/>
                      </w:r>
                      <w:r>
                        <w:t>•</w:t>
                      </w:r>
                      <w:r>
                        <w:tab/>
                        <w:t>1-3 years—700 mg daily</w:t>
                      </w:r>
                    </w:p>
                    <w:p w:rsidR="00AD5F4A" w:rsidP="00892188" w14:paraId="510AE59A" w14:textId="10A138D5">
                      <w:pPr>
                        <w:tabs>
                          <w:tab w:val="left" w:pos="180"/>
                          <w:tab w:val="left" w:pos="450"/>
                        </w:tabs>
                      </w:pPr>
                      <w:r>
                        <w:tab/>
                      </w:r>
                      <w:r>
                        <w:t>•</w:t>
                      </w:r>
                      <w:r>
                        <w:tab/>
                      </w:r>
                      <w:r>
                        <w:t>4-8 years—1,000 mg daily</w:t>
                      </w:r>
                    </w:p>
                    <w:p w:rsidR="00AD5F4A" w:rsidP="00892188" w14:paraId="2A17162B" w14:textId="4C2EF32F">
                      <w:pPr>
                        <w:tabs>
                          <w:tab w:val="left" w:pos="180"/>
                          <w:tab w:val="left" w:pos="450"/>
                        </w:tabs>
                      </w:pPr>
                      <w:r>
                        <w:tab/>
                      </w:r>
                      <w:r>
                        <w:t>•</w:t>
                      </w:r>
                      <w:r>
                        <w:tab/>
                        <w:t>9-18 years—1,300 mg daily</w:t>
                      </w:r>
                    </w:p>
                    <w:p w:rsidR="00AD5F4A" w:rsidP="00892188" w14:paraId="52BA4590" w14:textId="40343B93">
                      <w:pPr>
                        <w:tabs>
                          <w:tab w:val="left" w:pos="180"/>
                          <w:tab w:val="left" w:pos="450"/>
                        </w:tabs>
                      </w:pPr>
                      <w:r>
                        <w:tab/>
                      </w:r>
                      <w:r>
                        <w:t>•</w:t>
                      </w:r>
                      <w:r>
                        <w:tab/>
                        <w:t>19-50 years—1,000 mg daily</w:t>
                      </w:r>
                    </w:p>
                    <w:p w:rsidR="00AD5F4A" w:rsidP="00892188" w14:paraId="4F0B8C43" w14:textId="2EDE46A7">
                      <w:pPr>
                        <w:tabs>
                          <w:tab w:val="left" w:pos="180"/>
                          <w:tab w:val="left" w:pos="450"/>
                        </w:tabs>
                      </w:pPr>
                      <w:r>
                        <w:tab/>
                      </w:r>
                      <w:r>
                        <w:t>•</w:t>
                      </w:r>
                      <w:r>
                        <w:tab/>
                        <w:t>51-70 years—1,000 mg daily (men) and 1,200 mg daily (women)</w:t>
                      </w:r>
                    </w:p>
                    <w:p w:rsidR="00A67B85" w:rsidP="00AD5F4A" w14:paraId="1493F8E5" w14:textId="5F089E17">
                      <w:r>
                        <w:t>Please note that these RDAs reflect suggestions from the Office of Dietary Supplements at the National Institutes of Health. Please consult your doctor to determine how much calcium you need in your diet.</w:t>
                      </w:r>
                    </w:p>
                  </w:txbxContent>
                </v:textbox>
              </v:shape>
            </w:pict>
          </mc:Fallback>
        </mc:AlternateContent>
      </w:r>
      <w:r w:rsidR="00266511">
        <w:rPr>
          <w:noProof/>
        </w:rPr>
        <mc:AlternateContent>
          <mc:Choice Requires="wps">
            <w:drawing>
              <wp:anchor distT="45720" distB="45720" distL="114300" distR="114300" simplePos="0" relativeHeight="251667456" behindDoc="0" locked="0" layoutInCell="1" allowOverlap="1">
                <wp:simplePos x="0" y="0"/>
                <wp:positionH relativeFrom="column">
                  <wp:align>right</wp:align>
                </wp:positionH>
                <wp:positionV relativeFrom="paragraph">
                  <wp:posOffset>5796834</wp:posOffset>
                </wp:positionV>
                <wp:extent cx="4493895" cy="2914650"/>
                <wp:effectExtent l="0" t="0" r="1905"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2914650"/>
                        </a:xfrm>
                        <a:prstGeom prst="rect">
                          <a:avLst/>
                        </a:prstGeom>
                        <a:noFill/>
                        <a:ln w="9525">
                          <a:noFill/>
                          <a:miter lim="800000"/>
                          <a:headEnd/>
                          <a:tailEnd/>
                        </a:ln>
                      </wps:spPr>
                      <wps:txbx>
                        <w:txbxContent>
                          <w:p w:rsidR="00266511" w:rsidRPr="003B50C4" w:rsidRDefault="00F1576C" w:rsidP="00266511">
                            <w:pPr>
                              <w:pStyle w:val="ArticleHeader"/>
                            </w:pPr>
                            <w:r>
                              <w:t>Healthy Snacks to Satisfy Your Wo</w:t>
                            </w:r>
                            <w:r>
                              <w:t>rkday Hunger</w:t>
                            </w:r>
                          </w:p>
                          <w:p w:rsidR="00266511" w:rsidRPr="00266511" w:rsidRDefault="00F1576C" w:rsidP="00266511">
                            <w:r w:rsidRPr="00266511">
                              <w:t xml:space="preserve">Snacking can be an important part of a healthy diet. Healthy snacks can provide midday energy boosts and fuel for exercising, and can help decrease your hunger and the odds of overeating at mealtime. Try incorporating these </w:t>
                            </w:r>
                            <w:r w:rsidR="000F4824">
                              <w:t xml:space="preserve">three </w:t>
                            </w:r>
                            <w:r w:rsidRPr="00266511">
                              <w:t>simple snacks</w:t>
                            </w:r>
                            <w:r w:rsidRPr="00266511">
                              <w:t xml:space="preserve"> into your meal plan.</w:t>
                            </w:r>
                          </w:p>
                          <w:p w:rsidR="00266511" w:rsidRPr="00266511" w:rsidRDefault="00F1576C" w:rsidP="00266511">
                            <w:pPr>
                              <w:pStyle w:val="BulletList"/>
                            </w:pPr>
                            <w:r w:rsidRPr="00266511">
                              <w:rPr>
                                <w:b/>
                              </w:rPr>
                              <w:t>Almonds</w:t>
                            </w:r>
                            <w:r w:rsidRPr="00266511">
                              <w:t>—1.5 ounces of almonds (about 35 nuts) provides enough fiber, protein and good fats to keep you feeling full until your next meal.</w:t>
                            </w:r>
                          </w:p>
                          <w:p w:rsidR="00266511" w:rsidRPr="00266511" w:rsidRDefault="00F1576C" w:rsidP="00266511">
                            <w:pPr>
                              <w:pStyle w:val="BulletList"/>
                            </w:pPr>
                            <w:r w:rsidRPr="00266511">
                              <w:rPr>
                                <w:b/>
                              </w:rPr>
                              <w:t>Greek yogurt parfait</w:t>
                            </w:r>
                            <w:r w:rsidRPr="00266511">
                              <w:t>—1 cup of Greek yo</w:t>
                            </w:r>
                            <w:r w:rsidR="005C596D">
                              <w:t>s</w:t>
                            </w:r>
                            <w:r w:rsidRPr="00266511">
                              <w:t>gurt with berries is a great way to get protein, calcium,</w:t>
                            </w:r>
                            <w:r w:rsidRPr="00266511">
                              <w:t xml:space="preserve"> fiber and antioxidants. </w:t>
                            </w:r>
                          </w:p>
                          <w:p w:rsidR="00266511" w:rsidRDefault="00F1576C" w:rsidP="00266511">
                            <w:pPr>
                              <w:pStyle w:val="BulletList"/>
                            </w:pPr>
                            <w:r w:rsidRPr="00266511">
                              <w:rPr>
                                <w:b/>
                              </w:rPr>
                              <w:t>Apple and ½ cup roasted chickpeas</w:t>
                            </w:r>
                            <w:r w:rsidRPr="00266511">
                              <w:t xml:space="preserve">—Apples are fat-, sodium- and cholesterol-free. What’s more? One medium-sized apple has less than 100 calories. When paired with ½ cup roasted chickpeas, you get a snack that provides protein, and good fats and carbs. </w:t>
                            </w:r>
                          </w:p>
                          <w:p w:rsidR="00076480" w:rsidRDefault="00076480" w:rsidP="00076480">
                            <w:pPr>
                              <w:pStyle w:val="BulletList"/>
                            </w:pP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id="Text Box 8" o:spid="_x0000_s1029" type="#_x0000_t202" style="width:353.85pt;height:229.5pt;margin-top:456.45pt;margin-left:302.65pt;mso-height-percent:0;mso-height-relative:margin;mso-position-horizontal:right;mso-width-percent:0;mso-width-relative:margin;mso-wrap-distance-bottom:3.6pt;mso-wrap-distance-left:9pt;mso-wrap-distance-right:9pt;mso-wrap-distance-top:3.6pt;mso-wrap-style:square;position:absolute;visibility:visible;v-text-anchor:top;z-index:251668480" filled="f" stroked="f">
                <v:textbox inset="0,,0">
                  <w:txbxContent>
                    <w:p w:rsidR="00266511" w:rsidRPr="003B50C4" w:rsidP="00266511" w14:paraId="5215CF80" w14:textId="77777777">
                      <w:pPr>
                        <w:pStyle w:val="ArticleHeader"/>
                      </w:pPr>
                      <w:r>
                        <w:t>Healthy Snacks to Satisfy Your Workday Hunger</w:t>
                      </w:r>
                    </w:p>
                    <w:p w:rsidR="00266511" w:rsidRPr="00266511" w:rsidP="00266511" w14:paraId="29C64767" w14:textId="063E9559">
                      <w:r w:rsidRPr="00266511">
                        <w:t xml:space="preserve">Snacking can be an important part of a healthy diet. Healthy snacks can provide midday energy boosts and fuel for exercising, and can help decrease your hunger and the odds of overeating at mealtime. Try incorporating these </w:t>
                      </w:r>
                      <w:r w:rsidR="000F4824">
                        <w:t xml:space="preserve">three </w:t>
                      </w:r>
                      <w:r w:rsidRPr="00266511">
                        <w:t>simple snacks into your meal plan.</w:t>
                      </w:r>
                    </w:p>
                    <w:p w:rsidR="00266511" w:rsidRPr="00266511" w:rsidP="00266511" w14:paraId="36AE1575" w14:textId="77777777">
                      <w:pPr>
                        <w:pStyle w:val="BulletList"/>
                      </w:pPr>
                      <w:r w:rsidRPr="00266511">
                        <w:rPr>
                          <w:b/>
                        </w:rPr>
                        <w:t>Almonds</w:t>
                      </w:r>
                      <w:r w:rsidRPr="00266511">
                        <w:t>—1.5 ounces of almonds (about 35 nuts) provides enough fiber, protein and good fats to keep you feeling full until your next meal.</w:t>
                      </w:r>
                    </w:p>
                    <w:p w:rsidR="00266511" w:rsidRPr="00266511" w:rsidP="00266511" w14:paraId="4F79F794" w14:textId="7AC33E3F">
                      <w:pPr>
                        <w:pStyle w:val="BulletList"/>
                      </w:pPr>
                      <w:r w:rsidRPr="00266511">
                        <w:rPr>
                          <w:b/>
                        </w:rPr>
                        <w:t>Greek yogurt parfait</w:t>
                      </w:r>
                      <w:r w:rsidRPr="00266511">
                        <w:t xml:space="preserve">—1 cup of Greek </w:t>
                      </w:r>
                      <w:r w:rsidRPr="00266511">
                        <w:t>yo</w:t>
                      </w:r>
                      <w:r w:rsidR="005C596D">
                        <w:t>s</w:t>
                      </w:r>
                      <w:r w:rsidRPr="00266511">
                        <w:t>gurt</w:t>
                      </w:r>
                      <w:r w:rsidRPr="00266511">
                        <w:t xml:space="preserve"> with berries is a great way to get protein, calcium, fiber and antioxidants. </w:t>
                      </w:r>
                    </w:p>
                    <w:p w:rsidR="00266511" w:rsidP="00266511" w14:paraId="151BCCF3" w14:textId="77777777">
                      <w:pPr>
                        <w:pStyle w:val="BulletList"/>
                      </w:pPr>
                      <w:r w:rsidRPr="00266511">
                        <w:rPr>
                          <w:b/>
                        </w:rPr>
                        <w:t>Apple and ½ cup roasted chickpeas</w:t>
                      </w:r>
                      <w:r w:rsidRPr="00266511">
                        <w:t xml:space="preserve">—Apples are fat-, sodium- and cholesterol-free. What’s more? One medium-sized apple has less than 100 calories. When paired with ½ cup roasted chickpeas, you get a snack that provides protein, and good fats and carbs. </w:t>
                      </w:r>
                    </w:p>
                    <w:p w:rsidR="00076480" w:rsidP="00076480" w14:paraId="1D063DCA" w14:textId="198101B6">
                      <w:pPr>
                        <w:pStyle w:val="BulletList"/>
                      </w:pPr>
                    </w:p>
                  </w:txbxContent>
                </v:textbox>
                <w10:wrap type="square"/>
              </v:shape>
            </w:pict>
          </mc:Fallback>
        </mc:AlternateContent>
      </w:r>
      <w:r w:rsidR="00B4458C">
        <w:rPr>
          <w:noProof/>
        </w:rPr>
        <mc:AlternateContent>
          <mc:Choice Requires="wps">
            <w:drawing>
              <wp:anchor distT="45720" distB="45720" distL="114300" distR="114300" simplePos="0" relativeHeight="251669504" behindDoc="0" locked="0" layoutInCell="1" allowOverlap="1">
                <wp:simplePos x="0" y="0"/>
                <wp:positionH relativeFrom="page">
                  <wp:posOffset>5203825</wp:posOffset>
                </wp:positionH>
                <wp:positionV relativeFrom="paragraph">
                  <wp:posOffset>314960</wp:posOffset>
                </wp:positionV>
                <wp:extent cx="2275840" cy="8481695"/>
                <wp:effectExtent l="0" t="0" r="1016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8481695"/>
                        </a:xfrm>
                        <a:prstGeom prst="rect">
                          <a:avLst/>
                        </a:prstGeom>
                        <a:noFill/>
                        <a:ln w="9525">
                          <a:noFill/>
                          <a:miter lim="800000"/>
                          <a:headEnd/>
                          <a:tailEnd/>
                        </a:ln>
                      </wps:spPr>
                      <wps:txbx>
                        <w:txbxContent>
                          <w:p w:rsidR="00FB4697" w:rsidRPr="00C43031" w:rsidRDefault="00F1576C" w:rsidP="00C43031">
                            <w:pPr>
                              <w:pStyle w:val="RecipeNormal"/>
                              <w:spacing w:after="120"/>
                              <w:rPr>
                                <w:rFonts w:asciiTheme="majorHAnsi" w:hAnsiTheme="majorHAnsi" w:cstheme="majorHAnsi"/>
                                <w:sz w:val="20"/>
                                <w:szCs w:val="21"/>
                              </w:rPr>
                            </w:pPr>
                            <w:r w:rsidRPr="00C43031">
                              <w:rPr>
                                <w:rFonts w:asciiTheme="majorHAnsi" w:hAnsiTheme="majorHAnsi" w:cstheme="majorHAnsi"/>
                                <w:sz w:val="20"/>
                                <w:szCs w:val="21"/>
                              </w:rPr>
                              <w:t>Makes</w:t>
                            </w:r>
                            <w:r w:rsidR="0011749A" w:rsidRPr="00C43031">
                              <w:rPr>
                                <w:rFonts w:asciiTheme="majorHAnsi" w:hAnsiTheme="majorHAnsi" w:cstheme="majorHAnsi"/>
                                <w:sz w:val="20"/>
                                <w:szCs w:val="21"/>
                              </w:rPr>
                              <w:t>:</w:t>
                            </w:r>
                            <w:r w:rsidRPr="00C43031">
                              <w:rPr>
                                <w:rFonts w:asciiTheme="majorHAnsi" w:hAnsiTheme="majorHAnsi" w:cstheme="majorHAnsi"/>
                                <w:sz w:val="20"/>
                                <w:szCs w:val="21"/>
                              </w:rPr>
                              <w:t xml:space="preserve"> </w:t>
                            </w:r>
                            <w:r w:rsidR="004155BE">
                              <w:rPr>
                                <w:rFonts w:asciiTheme="majorHAnsi" w:hAnsiTheme="majorHAnsi" w:cstheme="majorHAnsi"/>
                                <w:sz w:val="20"/>
                                <w:szCs w:val="21"/>
                              </w:rPr>
                              <w:t>8</w:t>
                            </w:r>
                            <w:r w:rsidRPr="00C43031">
                              <w:rPr>
                                <w:rFonts w:asciiTheme="majorHAnsi" w:hAnsiTheme="majorHAnsi" w:cstheme="majorHAnsi"/>
                                <w:sz w:val="20"/>
                                <w:szCs w:val="21"/>
                              </w:rPr>
                              <w:t xml:space="preserve"> servings</w:t>
                            </w:r>
                          </w:p>
                          <w:p w:rsidR="00323155" w:rsidRPr="00323155" w:rsidRDefault="00F1576C" w:rsidP="00323155">
                            <w:pPr>
                              <w:pStyle w:val="RecipeNormal"/>
                              <w:rPr>
                                <w:rFonts w:asciiTheme="majorHAnsi" w:hAnsiTheme="majorHAnsi" w:cstheme="majorHAnsi"/>
                                <w:sz w:val="20"/>
                              </w:rPr>
                            </w:pPr>
                            <w:r w:rsidRPr="00323155">
                              <w:rPr>
                                <w:rFonts w:asciiTheme="majorHAnsi" w:hAnsiTheme="majorHAnsi" w:cstheme="majorHAnsi"/>
                                <w:b/>
                              </w:rPr>
                              <w:t>Ingredients</w:t>
                            </w:r>
                            <w:r w:rsidRPr="00323155">
                              <w:rPr>
                                <w:rFonts w:asciiTheme="majorHAnsi" w:hAnsiTheme="majorHAnsi" w:cstheme="majorHAnsi"/>
                                <w:sz w:val="20"/>
                              </w:rPr>
                              <w:br/>
                            </w:r>
                            <w:r w:rsidRPr="004155BE">
                              <w:rPr>
                                <w:rFonts w:asciiTheme="majorHAnsi" w:hAnsiTheme="majorHAnsi" w:cstheme="majorHAnsi"/>
                                <w:b/>
                                <w:sz w:val="20"/>
                              </w:rPr>
                              <w:t>1</w:t>
                            </w:r>
                            <w:r w:rsidRPr="00323155">
                              <w:rPr>
                                <w:rFonts w:asciiTheme="majorHAnsi" w:hAnsiTheme="majorHAnsi" w:cstheme="majorHAnsi"/>
                                <w:sz w:val="20"/>
                              </w:rPr>
                              <w:t xml:space="preserve"> grapefruit (peeled)</w:t>
                            </w:r>
                          </w:p>
                          <w:p w:rsidR="00323155" w:rsidRPr="00323155" w:rsidRDefault="00F1576C" w:rsidP="00323155">
                            <w:pPr>
                              <w:pStyle w:val="RecipeNormal"/>
                              <w:rPr>
                                <w:rFonts w:asciiTheme="majorHAnsi" w:hAnsiTheme="majorHAnsi" w:cstheme="majorHAnsi"/>
                                <w:sz w:val="20"/>
                              </w:rPr>
                            </w:pPr>
                            <w:r w:rsidRPr="004155BE">
                              <w:rPr>
                                <w:rFonts w:asciiTheme="majorHAnsi" w:hAnsiTheme="majorHAnsi" w:cstheme="majorHAnsi"/>
                                <w:b/>
                                <w:sz w:val="20"/>
                              </w:rPr>
                              <w:t>1</w:t>
                            </w:r>
                            <w:r w:rsidRPr="00323155">
                              <w:rPr>
                                <w:rFonts w:asciiTheme="majorHAnsi" w:hAnsiTheme="majorHAnsi" w:cstheme="majorHAnsi"/>
                                <w:sz w:val="20"/>
                              </w:rPr>
                              <w:t xml:space="preserve"> orange (peeled)</w:t>
                            </w:r>
                          </w:p>
                          <w:p w:rsidR="00323155" w:rsidRPr="00323155" w:rsidRDefault="00F1576C" w:rsidP="00323155">
                            <w:pPr>
                              <w:pStyle w:val="RecipeNormal"/>
                              <w:rPr>
                                <w:rFonts w:asciiTheme="majorHAnsi" w:hAnsiTheme="majorHAnsi" w:cstheme="majorHAnsi"/>
                                <w:sz w:val="20"/>
                              </w:rPr>
                            </w:pPr>
                            <w:r w:rsidRPr="004155BE">
                              <w:rPr>
                                <w:rFonts w:asciiTheme="majorHAnsi" w:hAnsiTheme="majorHAnsi" w:cstheme="majorHAnsi"/>
                                <w:b/>
                                <w:sz w:val="20"/>
                              </w:rPr>
                              <w:t>10</w:t>
                            </w:r>
                            <w:r w:rsidRPr="00323155">
                              <w:rPr>
                                <w:rFonts w:asciiTheme="majorHAnsi" w:hAnsiTheme="majorHAnsi" w:cstheme="majorHAnsi"/>
                                <w:sz w:val="20"/>
                              </w:rPr>
                              <w:t xml:space="preserve"> cup</w:t>
                            </w:r>
                            <w:r w:rsidR="000F4824">
                              <w:rPr>
                                <w:rFonts w:asciiTheme="majorHAnsi" w:hAnsiTheme="majorHAnsi" w:cstheme="majorHAnsi"/>
                                <w:sz w:val="20"/>
                              </w:rPr>
                              <w:t>s</w:t>
                            </w:r>
                            <w:r w:rsidRPr="00323155">
                              <w:rPr>
                                <w:rFonts w:asciiTheme="majorHAnsi" w:hAnsiTheme="majorHAnsi" w:cstheme="majorHAnsi"/>
                                <w:sz w:val="20"/>
                              </w:rPr>
                              <w:t xml:space="preserve"> fresh greens </w:t>
                            </w:r>
                          </w:p>
                          <w:p w:rsidR="00323155" w:rsidRPr="00323155" w:rsidRDefault="00F1576C" w:rsidP="00323155">
                            <w:pPr>
                              <w:pStyle w:val="RecipeNormal"/>
                              <w:rPr>
                                <w:rFonts w:asciiTheme="majorHAnsi" w:hAnsiTheme="majorHAnsi" w:cstheme="majorHAnsi"/>
                                <w:sz w:val="20"/>
                              </w:rPr>
                            </w:pPr>
                            <w:r w:rsidRPr="004155BE">
                              <w:rPr>
                                <w:rFonts w:asciiTheme="majorHAnsi" w:hAnsiTheme="majorHAnsi" w:cstheme="majorHAnsi"/>
                                <w:b/>
                                <w:sz w:val="20"/>
                              </w:rPr>
                              <w:t>1</w:t>
                            </w:r>
                            <w:r w:rsidRPr="00323155">
                              <w:rPr>
                                <w:rFonts w:asciiTheme="majorHAnsi" w:hAnsiTheme="majorHAnsi" w:cstheme="majorHAnsi"/>
                                <w:sz w:val="20"/>
                              </w:rPr>
                              <w:t xml:space="preserve"> red onion (</w:t>
                            </w:r>
                            <w:r w:rsidR="004155BE">
                              <w:rPr>
                                <w:rFonts w:asciiTheme="majorHAnsi" w:hAnsiTheme="majorHAnsi" w:cstheme="majorHAnsi"/>
                                <w:sz w:val="20"/>
                              </w:rPr>
                              <w:t xml:space="preserve">thinly </w:t>
                            </w:r>
                            <w:r w:rsidRPr="00323155">
                              <w:rPr>
                                <w:rFonts w:asciiTheme="majorHAnsi" w:hAnsiTheme="majorHAnsi" w:cstheme="majorHAnsi"/>
                                <w:sz w:val="20"/>
                              </w:rPr>
                              <w:t>sliced)</w:t>
                            </w:r>
                          </w:p>
                          <w:p w:rsidR="00323155" w:rsidRPr="00D8463A" w:rsidRDefault="00F1576C" w:rsidP="00323155">
                            <w:pPr>
                              <w:pStyle w:val="RecipeNormal"/>
                              <w:rPr>
                                <w:rFonts w:asciiTheme="majorHAnsi" w:hAnsiTheme="majorHAnsi" w:cstheme="majorHAnsi"/>
                                <w:sz w:val="20"/>
                                <w:lang w:val="es-ES_tradnl"/>
                              </w:rPr>
                            </w:pPr>
                            <w:r w:rsidRPr="00D8463A">
                              <w:rPr>
                                <w:rFonts w:asciiTheme="majorHAnsi" w:hAnsiTheme="majorHAnsi" w:cstheme="majorHAnsi"/>
                                <w:b/>
                                <w:sz w:val="20"/>
                                <w:lang w:val="es-ES_tradnl"/>
                              </w:rPr>
                              <w:t>2</w:t>
                            </w:r>
                            <w:r w:rsidRPr="00D8463A">
                              <w:rPr>
                                <w:rFonts w:asciiTheme="majorHAnsi" w:hAnsiTheme="majorHAnsi" w:cstheme="majorHAnsi"/>
                                <w:sz w:val="20"/>
                                <w:lang w:val="es-ES_tradnl"/>
                              </w:rPr>
                              <w:t xml:space="preserve"> </w:t>
                            </w:r>
                            <w:r w:rsidR="004155BE" w:rsidRPr="00D8463A">
                              <w:rPr>
                                <w:rFonts w:asciiTheme="majorHAnsi" w:hAnsiTheme="majorHAnsi" w:cstheme="majorHAnsi"/>
                                <w:sz w:val="20"/>
                                <w:lang w:val="es-ES_tradnl"/>
                              </w:rPr>
                              <w:t>Tbsp.</w:t>
                            </w:r>
                            <w:r w:rsidRPr="00D8463A">
                              <w:rPr>
                                <w:rFonts w:asciiTheme="majorHAnsi" w:hAnsiTheme="majorHAnsi" w:cstheme="majorHAnsi"/>
                                <w:sz w:val="20"/>
                                <w:lang w:val="es-ES_tradnl"/>
                              </w:rPr>
                              <w:t xml:space="preserve"> cider vinegar</w:t>
                            </w:r>
                          </w:p>
                          <w:p w:rsidR="00323155" w:rsidRPr="00D8463A" w:rsidRDefault="00F1576C" w:rsidP="00323155">
                            <w:pPr>
                              <w:pStyle w:val="RecipeNormal"/>
                              <w:rPr>
                                <w:rFonts w:asciiTheme="majorHAnsi" w:hAnsiTheme="majorHAnsi" w:cstheme="majorHAnsi"/>
                                <w:sz w:val="20"/>
                                <w:lang w:val="es-ES_tradnl"/>
                              </w:rPr>
                            </w:pPr>
                            <w:r w:rsidRPr="00D8463A">
                              <w:rPr>
                                <w:rFonts w:asciiTheme="majorHAnsi" w:hAnsiTheme="majorHAnsi" w:cstheme="majorHAnsi"/>
                                <w:b/>
                                <w:sz w:val="20"/>
                                <w:lang w:val="es-ES_tradnl"/>
                              </w:rPr>
                              <w:t>1</w:t>
                            </w:r>
                            <w:r w:rsidRPr="00D8463A">
                              <w:rPr>
                                <w:rFonts w:asciiTheme="majorHAnsi" w:hAnsiTheme="majorHAnsi" w:cstheme="majorHAnsi"/>
                                <w:sz w:val="20"/>
                                <w:lang w:val="es-ES_tradnl"/>
                              </w:rPr>
                              <w:t xml:space="preserve"> </w:t>
                            </w:r>
                            <w:r w:rsidR="004155BE" w:rsidRPr="00D8463A">
                              <w:rPr>
                                <w:rFonts w:asciiTheme="majorHAnsi" w:hAnsiTheme="majorHAnsi" w:cstheme="majorHAnsi"/>
                                <w:sz w:val="20"/>
                                <w:lang w:val="es-ES_tradnl"/>
                              </w:rPr>
                              <w:t>Tbsp.</w:t>
                            </w:r>
                            <w:r w:rsidRPr="00D8463A">
                              <w:rPr>
                                <w:rFonts w:asciiTheme="majorHAnsi" w:hAnsiTheme="majorHAnsi" w:cstheme="majorHAnsi"/>
                                <w:sz w:val="20"/>
                                <w:lang w:val="es-ES_tradnl"/>
                              </w:rPr>
                              <w:t xml:space="preserve"> lime juice</w:t>
                            </w:r>
                          </w:p>
                          <w:p w:rsidR="00323155" w:rsidRPr="00323155" w:rsidRDefault="00F1576C" w:rsidP="00323155">
                            <w:pPr>
                              <w:pStyle w:val="RecipeNormal"/>
                              <w:rPr>
                                <w:rFonts w:asciiTheme="majorHAnsi" w:hAnsiTheme="majorHAnsi" w:cstheme="majorHAnsi"/>
                                <w:sz w:val="20"/>
                              </w:rPr>
                            </w:pPr>
                            <w:r w:rsidRPr="004155BE">
                              <w:rPr>
                                <w:rFonts w:asciiTheme="majorHAnsi" w:hAnsiTheme="majorHAnsi" w:cstheme="majorHAnsi"/>
                                <w:b/>
                                <w:sz w:val="20"/>
                              </w:rPr>
                              <w:t>1</w:t>
                            </w:r>
                            <w:r w:rsidRPr="00323155">
                              <w:rPr>
                                <w:rFonts w:asciiTheme="majorHAnsi" w:hAnsiTheme="majorHAnsi" w:cstheme="majorHAnsi"/>
                                <w:sz w:val="20"/>
                              </w:rPr>
                              <w:t xml:space="preserve"> </w:t>
                            </w:r>
                            <w:r w:rsidR="004155BE">
                              <w:rPr>
                                <w:rFonts w:asciiTheme="majorHAnsi" w:hAnsiTheme="majorHAnsi" w:cstheme="majorHAnsi"/>
                                <w:sz w:val="20"/>
                              </w:rPr>
                              <w:t>Tbsp.</w:t>
                            </w:r>
                            <w:r w:rsidRPr="00323155">
                              <w:rPr>
                                <w:rFonts w:asciiTheme="majorHAnsi" w:hAnsiTheme="majorHAnsi" w:cstheme="majorHAnsi"/>
                                <w:sz w:val="20"/>
                              </w:rPr>
                              <w:t xml:space="preserve"> vegetable oil</w:t>
                            </w:r>
                          </w:p>
                          <w:p w:rsidR="00323155" w:rsidRPr="00323155" w:rsidRDefault="00F1576C" w:rsidP="00323155">
                            <w:pPr>
                              <w:pStyle w:val="RecipeNormal"/>
                              <w:rPr>
                                <w:rFonts w:asciiTheme="majorHAnsi" w:hAnsiTheme="majorHAnsi" w:cstheme="majorHAnsi"/>
                                <w:sz w:val="20"/>
                              </w:rPr>
                            </w:pPr>
                            <w:r w:rsidRPr="004155BE">
                              <w:rPr>
                                <w:rFonts w:asciiTheme="majorHAnsi" w:hAnsiTheme="majorHAnsi" w:cstheme="majorHAnsi"/>
                                <w:b/>
                                <w:sz w:val="20"/>
                              </w:rPr>
                              <w:t>1</w:t>
                            </w:r>
                            <w:r w:rsidRPr="00323155">
                              <w:rPr>
                                <w:rFonts w:asciiTheme="majorHAnsi" w:hAnsiTheme="majorHAnsi" w:cstheme="majorHAnsi"/>
                                <w:sz w:val="20"/>
                              </w:rPr>
                              <w:t xml:space="preserve"> </w:t>
                            </w:r>
                            <w:r w:rsidR="004155BE">
                              <w:rPr>
                                <w:rFonts w:asciiTheme="majorHAnsi" w:hAnsiTheme="majorHAnsi" w:cstheme="majorHAnsi"/>
                                <w:sz w:val="20"/>
                              </w:rPr>
                              <w:t>Tbsp.</w:t>
                            </w:r>
                            <w:r w:rsidRPr="00323155">
                              <w:rPr>
                                <w:rFonts w:asciiTheme="majorHAnsi" w:hAnsiTheme="majorHAnsi" w:cstheme="majorHAnsi"/>
                                <w:sz w:val="20"/>
                              </w:rPr>
                              <w:t xml:space="preserve"> water</w:t>
                            </w:r>
                          </w:p>
                          <w:p w:rsidR="004155BE" w:rsidRDefault="00F1576C" w:rsidP="004155BE">
                            <w:pPr>
                              <w:pStyle w:val="RecipeNormal"/>
                              <w:rPr>
                                <w:rFonts w:asciiTheme="majorHAnsi" w:hAnsiTheme="majorHAnsi" w:cstheme="majorHAnsi"/>
                                <w:sz w:val="20"/>
                              </w:rPr>
                            </w:pPr>
                            <w:r w:rsidRPr="004155BE">
                              <w:rPr>
                                <w:rFonts w:asciiTheme="majorHAnsi" w:hAnsiTheme="majorHAnsi" w:cstheme="majorHAnsi"/>
                                <w:b/>
                                <w:sz w:val="20"/>
                              </w:rPr>
                              <w:t>¼</w:t>
                            </w:r>
                            <w:r>
                              <w:rPr>
                                <w:rFonts w:asciiTheme="majorHAnsi" w:hAnsiTheme="majorHAnsi" w:cstheme="majorHAnsi"/>
                                <w:sz w:val="20"/>
                              </w:rPr>
                              <w:t xml:space="preserve"> </w:t>
                            </w:r>
                            <w:r w:rsidR="00323155" w:rsidRPr="00323155">
                              <w:rPr>
                                <w:rFonts w:asciiTheme="majorHAnsi" w:hAnsiTheme="majorHAnsi" w:cstheme="majorHAnsi"/>
                                <w:sz w:val="20"/>
                              </w:rPr>
                              <w:t>t</w:t>
                            </w:r>
                            <w:r>
                              <w:rPr>
                                <w:rFonts w:asciiTheme="majorHAnsi" w:hAnsiTheme="majorHAnsi" w:cstheme="majorHAnsi"/>
                                <w:sz w:val="20"/>
                              </w:rPr>
                              <w:t>sp.</w:t>
                            </w:r>
                            <w:r w:rsidR="00323155" w:rsidRPr="00323155">
                              <w:rPr>
                                <w:rFonts w:asciiTheme="majorHAnsi" w:hAnsiTheme="majorHAnsi" w:cstheme="majorHAnsi"/>
                                <w:sz w:val="20"/>
                              </w:rPr>
                              <w:t xml:space="preserve"> black pepper</w:t>
                            </w:r>
                          </w:p>
                          <w:p w:rsidR="00323155" w:rsidRPr="00323155" w:rsidRDefault="00F1576C" w:rsidP="004155BE">
                            <w:pPr>
                              <w:pStyle w:val="RecipeNormal"/>
                              <w:rPr>
                                <w:rFonts w:asciiTheme="majorHAnsi" w:hAnsiTheme="majorHAnsi" w:cstheme="majorHAnsi"/>
                                <w:sz w:val="20"/>
                              </w:rPr>
                            </w:pPr>
                            <w:r w:rsidRPr="004155BE">
                              <w:rPr>
                                <w:rFonts w:asciiTheme="majorHAnsi" w:hAnsiTheme="majorHAnsi" w:cstheme="majorHAnsi"/>
                                <w:b/>
                                <w:sz w:val="20"/>
                              </w:rPr>
                              <w:t>¼</w:t>
                            </w:r>
                            <w:r>
                              <w:rPr>
                                <w:rFonts w:asciiTheme="majorHAnsi" w:hAnsiTheme="majorHAnsi" w:cstheme="majorHAnsi"/>
                                <w:sz w:val="20"/>
                              </w:rPr>
                              <w:t xml:space="preserve"> </w:t>
                            </w:r>
                            <w:r w:rsidRPr="00323155">
                              <w:rPr>
                                <w:rFonts w:asciiTheme="majorHAnsi" w:hAnsiTheme="majorHAnsi" w:cstheme="majorHAnsi"/>
                                <w:sz w:val="20"/>
                              </w:rPr>
                              <w:t>t</w:t>
                            </w:r>
                            <w:r>
                              <w:rPr>
                                <w:rFonts w:asciiTheme="majorHAnsi" w:hAnsiTheme="majorHAnsi" w:cstheme="majorHAnsi"/>
                                <w:sz w:val="20"/>
                              </w:rPr>
                              <w:t>sp.</w:t>
                            </w:r>
                            <w:r w:rsidRPr="00323155">
                              <w:rPr>
                                <w:rFonts w:asciiTheme="majorHAnsi" w:hAnsiTheme="majorHAnsi" w:cstheme="majorHAnsi"/>
                                <w:sz w:val="20"/>
                              </w:rPr>
                              <w:t xml:space="preserve"> cumin</w:t>
                            </w:r>
                          </w:p>
                          <w:p w:rsidR="00323155" w:rsidRDefault="00323155" w:rsidP="00FB4697">
                            <w:pPr>
                              <w:pStyle w:val="RecipeNormal"/>
                              <w:rPr>
                                <w:rFonts w:asciiTheme="majorHAnsi" w:hAnsiTheme="majorHAnsi" w:cstheme="majorHAnsi"/>
                                <w:sz w:val="20"/>
                              </w:rPr>
                            </w:pPr>
                          </w:p>
                          <w:p w:rsidR="00FB4697" w:rsidRPr="00C43031" w:rsidRDefault="00F1576C" w:rsidP="00FB4697">
                            <w:pPr>
                              <w:pStyle w:val="RecipeNormal"/>
                              <w:rPr>
                                <w:rFonts w:asciiTheme="majorHAnsi" w:hAnsiTheme="majorHAnsi" w:cstheme="majorHAnsi"/>
                                <w:b/>
                                <w:color w:val="937FA8"/>
                                <w:sz w:val="21"/>
                                <w:szCs w:val="21"/>
                              </w:rPr>
                            </w:pPr>
                            <w:r w:rsidRPr="00C43031">
                              <w:rPr>
                                <w:rFonts w:asciiTheme="majorHAnsi" w:hAnsiTheme="majorHAnsi" w:cstheme="majorHAnsi"/>
                                <w:b/>
                                <w:sz w:val="21"/>
                                <w:szCs w:val="21"/>
                              </w:rPr>
                              <w:t>Preparations</w:t>
                            </w:r>
                          </w:p>
                          <w:p w:rsidR="00FB4697" w:rsidRPr="004155BE" w:rsidRDefault="00F1576C" w:rsidP="00C43031">
                            <w:pPr>
                              <w:pStyle w:val="RecipeNumberList"/>
                              <w:spacing w:after="120"/>
                              <w:rPr>
                                <w:rFonts w:asciiTheme="majorHAnsi" w:hAnsiTheme="majorHAnsi" w:cstheme="majorHAnsi"/>
                                <w:sz w:val="20"/>
                                <w:szCs w:val="21"/>
                              </w:rPr>
                            </w:pPr>
                            <w:r w:rsidRPr="004155BE">
                              <w:rPr>
                                <w:rFonts w:asciiTheme="majorHAnsi" w:hAnsiTheme="majorHAnsi" w:cstheme="majorHAnsi"/>
                                <w:sz w:val="20"/>
                                <w:szCs w:val="21"/>
                              </w:rPr>
                              <w:t xml:space="preserve">Cut the grapefruit and orange into small pieces. </w:t>
                            </w:r>
                          </w:p>
                          <w:p w:rsidR="004155BE" w:rsidRPr="004155BE" w:rsidRDefault="00F1576C" w:rsidP="00C43031">
                            <w:pPr>
                              <w:pStyle w:val="RecipeNumberList"/>
                              <w:spacing w:after="120"/>
                              <w:rPr>
                                <w:rFonts w:asciiTheme="majorHAnsi" w:hAnsiTheme="majorHAnsi" w:cstheme="majorHAnsi"/>
                                <w:sz w:val="20"/>
                                <w:szCs w:val="21"/>
                              </w:rPr>
                            </w:pPr>
                            <w:r w:rsidRPr="004155BE">
                              <w:rPr>
                                <w:rFonts w:asciiTheme="majorHAnsi" w:hAnsiTheme="majorHAnsi" w:cstheme="majorHAnsi"/>
                                <w:sz w:val="20"/>
                                <w:szCs w:val="21"/>
                              </w:rPr>
                              <w:t>Toss the fruit, greens and onion together.</w:t>
                            </w:r>
                          </w:p>
                          <w:p w:rsidR="004155BE" w:rsidRPr="004155BE" w:rsidRDefault="00F1576C" w:rsidP="00C43031">
                            <w:pPr>
                              <w:pStyle w:val="RecipeNumberList"/>
                              <w:spacing w:after="120"/>
                              <w:rPr>
                                <w:rFonts w:asciiTheme="majorHAnsi" w:hAnsiTheme="majorHAnsi" w:cstheme="majorHAnsi"/>
                                <w:sz w:val="20"/>
                                <w:szCs w:val="21"/>
                              </w:rPr>
                            </w:pPr>
                            <w:r w:rsidRPr="004155BE">
                              <w:rPr>
                                <w:rFonts w:asciiTheme="majorHAnsi" w:hAnsiTheme="majorHAnsi" w:cstheme="majorHAnsi"/>
                                <w:sz w:val="20"/>
                                <w:szCs w:val="21"/>
                              </w:rPr>
                              <w:t>In a small bowl, combine the remaining ingredients to make the dressing.</w:t>
                            </w:r>
                          </w:p>
                          <w:p w:rsidR="004155BE" w:rsidRPr="004155BE" w:rsidRDefault="00F1576C" w:rsidP="00C43031">
                            <w:pPr>
                              <w:pStyle w:val="RecipeNumberList"/>
                              <w:spacing w:after="120"/>
                              <w:rPr>
                                <w:rFonts w:asciiTheme="majorHAnsi" w:hAnsiTheme="majorHAnsi" w:cstheme="majorHAnsi"/>
                                <w:sz w:val="20"/>
                                <w:szCs w:val="21"/>
                              </w:rPr>
                            </w:pPr>
                            <w:r w:rsidRPr="004155BE">
                              <w:rPr>
                                <w:rFonts w:asciiTheme="majorHAnsi" w:hAnsiTheme="majorHAnsi" w:cstheme="majorHAnsi"/>
                                <w:sz w:val="20"/>
                                <w:szCs w:val="21"/>
                              </w:rPr>
                              <w:t xml:space="preserve">Drizzle the dressing over the </w:t>
                            </w:r>
                            <w:r w:rsidR="000F4824">
                              <w:rPr>
                                <w:rFonts w:asciiTheme="majorHAnsi" w:hAnsiTheme="majorHAnsi" w:cstheme="majorHAnsi"/>
                                <w:sz w:val="20"/>
                                <w:szCs w:val="21"/>
                              </w:rPr>
                              <w:t>greens</w:t>
                            </w:r>
                            <w:r w:rsidRPr="004155BE">
                              <w:rPr>
                                <w:rFonts w:asciiTheme="majorHAnsi" w:hAnsiTheme="majorHAnsi" w:cstheme="majorHAnsi"/>
                                <w:sz w:val="20"/>
                                <w:szCs w:val="21"/>
                              </w:rPr>
                              <w:t>, onion and fruit mixture just before serving.</w:t>
                            </w:r>
                          </w:p>
                          <w:p w:rsidR="0011749A" w:rsidRDefault="00F1576C" w:rsidP="00FB4697">
                            <w:pPr>
                              <w:pStyle w:val="RecipeNormal"/>
                              <w:rPr>
                                <w:rFonts w:asciiTheme="majorHAnsi" w:hAnsiTheme="majorHAnsi" w:cstheme="majorHAnsi"/>
                                <w:b/>
                                <w:sz w:val="28"/>
                                <w:szCs w:val="28"/>
                              </w:rPr>
                            </w:pPr>
                            <w:r w:rsidRPr="0011749A">
                              <w:rPr>
                                <w:rFonts w:asciiTheme="majorHAnsi" w:hAnsiTheme="majorHAnsi" w:cstheme="majorHAnsi"/>
                                <w:b/>
                              </w:rPr>
                              <w:t>Nutriti</w:t>
                            </w:r>
                            <w:r w:rsidRPr="0011749A">
                              <w:rPr>
                                <w:rFonts w:asciiTheme="majorHAnsi" w:hAnsiTheme="majorHAnsi" w:cstheme="majorHAnsi"/>
                                <w:b/>
                              </w:rPr>
                              <w:t>onal Information</w:t>
                            </w:r>
                          </w:p>
                          <w:p w:rsidR="00FB4697" w:rsidRPr="0011749A" w:rsidRDefault="00F1576C" w:rsidP="00FB4697">
                            <w:pPr>
                              <w:pStyle w:val="RecipeNormal"/>
                              <w:rPr>
                                <w:rFonts w:asciiTheme="majorHAnsi" w:hAnsiTheme="majorHAnsi" w:cstheme="majorHAnsi"/>
                                <w:b/>
                                <w:sz w:val="28"/>
                                <w:szCs w:val="28"/>
                              </w:rPr>
                            </w:pPr>
                            <w:r w:rsidRPr="0011749A">
                              <w:rPr>
                                <w:rFonts w:asciiTheme="majorHAnsi" w:hAnsiTheme="majorHAnsi" w:cstheme="majorHAnsi"/>
                                <w:b/>
                                <w:sz w:val="18"/>
                                <w:szCs w:val="18"/>
                              </w:rPr>
                              <w:t>(per serving)</w:t>
                            </w:r>
                          </w:p>
                          <w:tbl>
                            <w:tblPr>
                              <w:tblW w:w="0" w:type="auto"/>
                              <w:tblInd w:w="85" w:type="dxa"/>
                              <w:tblLook w:val="04A0" w:firstRow="1" w:lastRow="0" w:firstColumn="1" w:lastColumn="0" w:noHBand="0" w:noVBand="1"/>
                            </w:tblPr>
                            <w:tblGrid>
                              <w:gridCol w:w="1812"/>
                              <w:gridCol w:w="1663"/>
                            </w:tblGrid>
                            <w:tr w:rsidR="007C2E94" w:rsidTr="0011749A">
                              <w:trPr>
                                <w:trHeight w:val="289"/>
                              </w:trPr>
                              <w:tc>
                                <w:tcPr>
                                  <w:tcW w:w="1812" w:type="dxa"/>
                                  <w:hideMark/>
                                </w:tcPr>
                                <w:p w:rsidR="00C43031" w:rsidRPr="0011749A" w:rsidRDefault="00F1576C" w:rsidP="00C43031">
                                  <w:pPr>
                                    <w:spacing w:after="0"/>
                                    <w:rPr>
                                      <w:rFonts w:asciiTheme="minorHAnsi" w:hAnsiTheme="minorHAnsi"/>
                                      <w:sz w:val="20"/>
                                    </w:rPr>
                                  </w:pPr>
                                  <w:r w:rsidRPr="0011749A">
                                    <w:rPr>
                                      <w:sz w:val="20"/>
                                    </w:rPr>
                                    <w:t>Total calories</w:t>
                                  </w:r>
                                </w:p>
                              </w:tc>
                              <w:tc>
                                <w:tcPr>
                                  <w:tcW w:w="1663" w:type="dxa"/>
                                  <w:hideMark/>
                                </w:tcPr>
                                <w:p w:rsidR="00C43031" w:rsidRPr="00C43031" w:rsidRDefault="00F1576C" w:rsidP="00C43031">
                                  <w:pPr>
                                    <w:spacing w:after="0"/>
                                    <w:rPr>
                                      <w:sz w:val="20"/>
                                    </w:rPr>
                                  </w:pPr>
                                  <w:r>
                                    <w:rPr>
                                      <w:sz w:val="20"/>
                                    </w:rPr>
                                    <w:t>48</w:t>
                                  </w:r>
                                </w:p>
                              </w:tc>
                            </w:tr>
                            <w:tr w:rsidR="007C2E94" w:rsidTr="0011749A">
                              <w:trPr>
                                <w:trHeight w:val="289"/>
                              </w:trPr>
                              <w:tc>
                                <w:tcPr>
                                  <w:tcW w:w="1812" w:type="dxa"/>
                                  <w:hideMark/>
                                </w:tcPr>
                                <w:p w:rsidR="00C43031" w:rsidRPr="0011749A" w:rsidRDefault="00F1576C" w:rsidP="00C43031">
                                  <w:pPr>
                                    <w:spacing w:after="0"/>
                                    <w:rPr>
                                      <w:sz w:val="20"/>
                                    </w:rPr>
                                  </w:pPr>
                                  <w:r w:rsidRPr="0011749A">
                                    <w:rPr>
                                      <w:sz w:val="20"/>
                                    </w:rPr>
                                    <w:t>Total fat</w:t>
                                  </w:r>
                                </w:p>
                              </w:tc>
                              <w:tc>
                                <w:tcPr>
                                  <w:tcW w:w="1663" w:type="dxa"/>
                                  <w:hideMark/>
                                </w:tcPr>
                                <w:p w:rsidR="00C43031" w:rsidRPr="00C43031" w:rsidRDefault="00F1576C" w:rsidP="00C43031">
                                  <w:pPr>
                                    <w:spacing w:after="0"/>
                                    <w:rPr>
                                      <w:sz w:val="20"/>
                                    </w:rPr>
                                  </w:pPr>
                                  <w:r>
                                    <w:rPr>
                                      <w:sz w:val="20"/>
                                    </w:rPr>
                                    <w:t>2 g</w:t>
                                  </w:r>
                                </w:p>
                              </w:tc>
                            </w:tr>
                            <w:tr w:rsidR="007C2E94" w:rsidTr="0011749A">
                              <w:trPr>
                                <w:trHeight w:val="289"/>
                              </w:trPr>
                              <w:tc>
                                <w:tcPr>
                                  <w:tcW w:w="1812" w:type="dxa"/>
                                  <w:hideMark/>
                                </w:tcPr>
                                <w:p w:rsidR="00C43031" w:rsidRPr="0011749A" w:rsidRDefault="00F1576C" w:rsidP="00C43031">
                                  <w:pPr>
                                    <w:spacing w:after="0"/>
                                    <w:rPr>
                                      <w:sz w:val="20"/>
                                    </w:rPr>
                                  </w:pPr>
                                  <w:r w:rsidRPr="0011749A">
                                    <w:rPr>
                                      <w:sz w:val="20"/>
                                    </w:rPr>
                                    <w:t>Protein</w:t>
                                  </w:r>
                                </w:p>
                              </w:tc>
                              <w:tc>
                                <w:tcPr>
                                  <w:tcW w:w="1663" w:type="dxa"/>
                                  <w:hideMark/>
                                </w:tcPr>
                                <w:p w:rsidR="00C43031" w:rsidRPr="00C43031" w:rsidRDefault="00F1576C" w:rsidP="00C43031">
                                  <w:pPr>
                                    <w:spacing w:after="0"/>
                                    <w:rPr>
                                      <w:sz w:val="20"/>
                                    </w:rPr>
                                  </w:pPr>
                                  <w:r>
                                    <w:rPr>
                                      <w:sz w:val="20"/>
                                    </w:rPr>
                                    <w:t>1</w:t>
                                  </w:r>
                                  <w:r w:rsidRPr="00C43031">
                                    <w:rPr>
                                      <w:sz w:val="20"/>
                                    </w:rPr>
                                    <w:t xml:space="preserve"> g</w:t>
                                  </w:r>
                                </w:p>
                              </w:tc>
                            </w:tr>
                            <w:tr w:rsidR="007C2E94" w:rsidTr="0011749A">
                              <w:trPr>
                                <w:trHeight w:val="304"/>
                              </w:trPr>
                              <w:tc>
                                <w:tcPr>
                                  <w:tcW w:w="1812" w:type="dxa"/>
                                  <w:hideMark/>
                                </w:tcPr>
                                <w:p w:rsidR="00C43031" w:rsidRPr="0011749A" w:rsidRDefault="00F1576C" w:rsidP="00C43031">
                                  <w:pPr>
                                    <w:spacing w:after="0"/>
                                    <w:rPr>
                                      <w:sz w:val="20"/>
                                    </w:rPr>
                                  </w:pPr>
                                  <w:r w:rsidRPr="0011749A">
                                    <w:rPr>
                                      <w:sz w:val="20"/>
                                    </w:rPr>
                                    <w:t>Carbohydrate</w:t>
                                  </w:r>
                                </w:p>
                              </w:tc>
                              <w:tc>
                                <w:tcPr>
                                  <w:tcW w:w="1663" w:type="dxa"/>
                                  <w:hideMark/>
                                </w:tcPr>
                                <w:p w:rsidR="00C43031" w:rsidRPr="00C43031" w:rsidRDefault="00F1576C" w:rsidP="00C43031">
                                  <w:pPr>
                                    <w:spacing w:after="0"/>
                                    <w:rPr>
                                      <w:sz w:val="20"/>
                                    </w:rPr>
                                  </w:pPr>
                                  <w:r>
                                    <w:rPr>
                                      <w:sz w:val="20"/>
                                    </w:rPr>
                                    <w:t>8</w:t>
                                  </w:r>
                                  <w:r w:rsidRPr="00C43031">
                                    <w:rPr>
                                      <w:sz w:val="20"/>
                                    </w:rPr>
                                    <w:t xml:space="preserve"> g</w:t>
                                  </w:r>
                                </w:p>
                              </w:tc>
                            </w:tr>
                            <w:tr w:rsidR="007C2E94" w:rsidTr="0011749A">
                              <w:trPr>
                                <w:trHeight w:val="289"/>
                              </w:trPr>
                              <w:tc>
                                <w:tcPr>
                                  <w:tcW w:w="1812" w:type="dxa"/>
                                  <w:hideMark/>
                                </w:tcPr>
                                <w:p w:rsidR="00C43031" w:rsidRPr="0011749A" w:rsidRDefault="00F1576C" w:rsidP="00C43031">
                                  <w:pPr>
                                    <w:spacing w:after="0"/>
                                    <w:rPr>
                                      <w:sz w:val="20"/>
                                    </w:rPr>
                                  </w:pPr>
                                  <w:r w:rsidRPr="0011749A">
                                    <w:rPr>
                                      <w:sz w:val="20"/>
                                    </w:rPr>
                                    <w:t>Dietary fiber</w:t>
                                  </w:r>
                                </w:p>
                              </w:tc>
                              <w:tc>
                                <w:tcPr>
                                  <w:tcW w:w="1663" w:type="dxa"/>
                                  <w:hideMark/>
                                </w:tcPr>
                                <w:p w:rsidR="00C43031" w:rsidRPr="00C43031" w:rsidRDefault="00F1576C" w:rsidP="00C43031">
                                  <w:pPr>
                                    <w:spacing w:after="0"/>
                                    <w:rPr>
                                      <w:sz w:val="20"/>
                                    </w:rPr>
                                  </w:pPr>
                                  <w:r>
                                    <w:rPr>
                                      <w:sz w:val="20"/>
                                    </w:rPr>
                                    <w:t>2</w:t>
                                  </w:r>
                                  <w:r w:rsidRPr="00C43031">
                                    <w:rPr>
                                      <w:sz w:val="20"/>
                                    </w:rPr>
                                    <w:t xml:space="preserve"> g</w:t>
                                  </w:r>
                                </w:p>
                              </w:tc>
                            </w:tr>
                            <w:tr w:rsidR="007C2E94" w:rsidTr="0011749A">
                              <w:trPr>
                                <w:trHeight w:val="289"/>
                              </w:trPr>
                              <w:tc>
                                <w:tcPr>
                                  <w:tcW w:w="1812" w:type="dxa"/>
                                  <w:hideMark/>
                                </w:tcPr>
                                <w:p w:rsidR="00C43031" w:rsidRPr="0011749A" w:rsidRDefault="00F1576C" w:rsidP="00C43031">
                                  <w:pPr>
                                    <w:spacing w:after="0"/>
                                    <w:rPr>
                                      <w:sz w:val="20"/>
                                    </w:rPr>
                                  </w:pPr>
                                  <w:r w:rsidRPr="0011749A">
                                    <w:rPr>
                                      <w:sz w:val="20"/>
                                    </w:rPr>
                                    <w:t>Saturated fat</w:t>
                                  </w:r>
                                </w:p>
                              </w:tc>
                              <w:tc>
                                <w:tcPr>
                                  <w:tcW w:w="1663" w:type="dxa"/>
                                  <w:hideMark/>
                                </w:tcPr>
                                <w:p w:rsidR="00C43031" w:rsidRPr="00C43031" w:rsidRDefault="00F1576C" w:rsidP="00C43031">
                                  <w:pPr>
                                    <w:spacing w:after="0"/>
                                    <w:rPr>
                                      <w:sz w:val="20"/>
                                    </w:rPr>
                                  </w:pPr>
                                  <w:r>
                                    <w:rPr>
                                      <w:sz w:val="20"/>
                                    </w:rPr>
                                    <w:t>0</w:t>
                                  </w:r>
                                  <w:r w:rsidRPr="00C43031">
                                    <w:rPr>
                                      <w:sz w:val="20"/>
                                    </w:rPr>
                                    <w:t xml:space="preserve"> g</w:t>
                                  </w:r>
                                </w:p>
                              </w:tc>
                            </w:tr>
                            <w:tr w:rsidR="007C2E94" w:rsidTr="0011749A">
                              <w:trPr>
                                <w:trHeight w:val="289"/>
                              </w:trPr>
                              <w:tc>
                                <w:tcPr>
                                  <w:tcW w:w="1812" w:type="dxa"/>
                                  <w:hideMark/>
                                </w:tcPr>
                                <w:p w:rsidR="00C43031" w:rsidRPr="0011749A" w:rsidRDefault="00F1576C" w:rsidP="00C43031">
                                  <w:pPr>
                                    <w:spacing w:after="0"/>
                                    <w:rPr>
                                      <w:sz w:val="20"/>
                                    </w:rPr>
                                  </w:pPr>
                                  <w:r w:rsidRPr="0011749A">
                                    <w:rPr>
                                      <w:sz w:val="20"/>
                                    </w:rPr>
                                    <w:t>Sodium</w:t>
                                  </w:r>
                                </w:p>
                              </w:tc>
                              <w:tc>
                                <w:tcPr>
                                  <w:tcW w:w="1663" w:type="dxa"/>
                                  <w:hideMark/>
                                </w:tcPr>
                                <w:p w:rsidR="00C43031" w:rsidRPr="00C43031" w:rsidRDefault="00F1576C" w:rsidP="00C43031">
                                  <w:pPr>
                                    <w:spacing w:after="0"/>
                                    <w:rPr>
                                      <w:sz w:val="20"/>
                                    </w:rPr>
                                  </w:pPr>
                                  <w:r>
                                    <w:rPr>
                                      <w:sz w:val="20"/>
                                    </w:rPr>
                                    <w:t>8</w:t>
                                  </w:r>
                                  <w:r w:rsidRPr="00C43031">
                                    <w:rPr>
                                      <w:sz w:val="20"/>
                                    </w:rPr>
                                    <w:t xml:space="preserve"> mg</w:t>
                                  </w:r>
                                </w:p>
                              </w:tc>
                            </w:tr>
                            <w:tr w:rsidR="007C2E94" w:rsidTr="0011749A">
                              <w:trPr>
                                <w:trHeight w:val="289"/>
                              </w:trPr>
                              <w:tc>
                                <w:tcPr>
                                  <w:tcW w:w="1812" w:type="dxa"/>
                                  <w:hideMark/>
                                </w:tcPr>
                                <w:p w:rsidR="00C43031" w:rsidRPr="0011749A" w:rsidRDefault="00F1576C" w:rsidP="00C43031">
                                  <w:pPr>
                                    <w:spacing w:after="0"/>
                                    <w:rPr>
                                      <w:sz w:val="20"/>
                                    </w:rPr>
                                  </w:pPr>
                                  <w:r w:rsidRPr="0011749A">
                                    <w:rPr>
                                      <w:sz w:val="20"/>
                                    </w:rPr>
                                    <w:t>Total sugars</w:t>
                                  </w:r>
                                </w:p>
                              </w:tc>
                              <w:tc>
                                <w:tcPr>
                                  <w:tcW w:w="1663" w:type="dxa"/>
                                  <w:hideMark/>
                                </w:tcPr>
                                <w:p w:rsidR="00C43031" w:rsidRPr="00C43031" w:rsidRDefault="00F1576C" w:rsidP="00C43031">
                                  <w:pPr>
                                    <w:spacing w:after="0"/>
                                    <w:rPr>
                                      <w:sz w:val="20"/>
                                    </w:rPr>
                                  </w:pPr>
                                  <w:r>
                                    <w:rPr>
                                      <w:sz w:val="20"/>
                                    </w:rPr>
                                    <w:t>6</w:t>
                                  </w:r>
                                  <w:r w:rsidRPr="00C43031">
                                    <w:rPr>
                                      <w:sz w:val="20"/>
                                    </w:rPr>
                                    <w:t xml:space="preserve"> g</w:t>
                                  </w:r>
                                </w:p>
                              </w:tc>
                            </w:tr>
                          </w:tbl>
                          <w:p w:rsidR="00FB4697" w:rsidRPr="00C43031" w:rsidRDefault="00F1576C" w:rsidP="00C43031">
                            <w:pPr>
                              <w:jc w:val="right"/>
                              <w:rPr>
                                <w:rFonts w:cstheme="majorHAnsi"/>
                                <w:sz w:val="20"/>
                              </w:rPr>
                            </w:pPr>
                            <w:r w:rsidRPr="00C43031">
                              <w:rPr>
                                <w:rFonts w:cstheme="majorHAnsi"/>
                                <w:sz w:val="20"/>
                              </w:rPr>
                              <w:t>Source: USDA</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31" type="#_x0000_t202" style="position:absolute;margin-left:409.75pt;margin-top:24.8pt;width:179.2pt;height:667.8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" filled="f" stroked="f">
                <v:textbox inset="0,,0">
                  <w:txbxContent>
                    <w:p w:rsidR="00FB4697" w:rsidRPr="00C43031" w:rsidRDefault="00F1576C" w:rsidP="00C43031">
                      <w:pPr>
                        <w:pStyle w:val="RecipeNormal"/>
                        <w:spacing w:after="120"/>
                        <w:rPr>
                          <w:rFonts w:asciiTheme="majorHAnsi" w:hAnsiTheme="majorHAnsi" w:cstheme="majorHAnsi"/>
                          <w:sz w:val="20"/>
                          <w:szCs w:val="21"/>
                        </w:rPr>
                      </w:pPr>
                      <w:r w:rsidRPr="00C43031">
                        <w:rPr>
                          <w:rFonts w:asciiTheme="majorHAnsi" w:hAnsiTheme="majorHAnsi" w:cstheme="majorHAnsi"/>
                          <w:sz w:val="20"/>
                          <w:szCs w:val="21"/>
                        </w:rPr>
                        <w:t>Makes</w:t>
                      </w:r>
                      <w:r w:rsidR="0011749A" w:rsidRPr="00C43031">
                        <w:rPr>
                          <w:rFonts w:asciiTheme="majorHAnsi" w:hAnsiTheme="majorHAnsi" w:cstheme="majorHAnsi"/>
                          <w:sz w:val="20"/>
                          <w:szCs w:val="21"/>
                        </w:rPr>
                        <w:t>:</w:t>
                      </w:r>
                      <w:r w:rsidRPr="00C43031">
                        <w:rPr>
                          <w:rFonts w:asciiTheme="majorHAnsi" w:hAnsiTheme="majorHAnsi" w:cstheme="majorHAnsi"/>
                          <w:sz w:val="20"/>
                          <w:szCs w:val="21"/>
                        </w:rPr>
                        <w:t xml:space="preserve"> </w:t>
                      </w:r>
                      <w:r w:rsidR="004155BE">
                        <w:rPr>
                          <w:rFonts w:asciiTheme="majorHAnsi" w:hAnsiTheme="majorHAnsi" w:cstheme="majorHAnsi"/>
                          <w:sz w:val="20"/>
                          <w:szCs w:val="21"/>
                        </w:rPr>
                        <w:t>8</w:t>
                      </w:r>
                      <w:r w:rsidRPr="00C43031">
                        <w:rPr>
                          <w:rFonts w:asciiTheme="majorHAnsi" w:hAnsiTheme="majorHAnsi" w:cstheme="majorHAnsi"/>
                          <w:sz w:val="20"/>
                          <w:szCs w:val="21"/>
                        </w:rPr>
                        <w:t xml:space="preserve"> servings</w:t>
                      </w:r>
                    </w:p>
                    <w:p w:rsidR="00323155" w:rsidRPr="00323155" w:rsidRDefault="00F1576C" w:rsidP="00323155">
                      <w:pPr>
                        <w:pStyle w:val="RecipeNormal"/>
                        <w:rPr>
                          <w:rFonts w:asciiTheme="majorHAnsi" w:hAnsiTheme="majorHAnsi" w:cstheme="majorHAnsi"/>
                          <w:sz w:val="20"/>
                        </w:rPr>
                      </w:pPr>
                      <w:r w:rsidRPr="00323155">
                        <w:rPr>
                          <w:rFonts w:asciiTheme="majorHAnsi" w:hAnsiTheme="majorHAnsi" w:cstheme="majorHAnsi"/>
                          <w:b/>
                        </w:rPr>
                        <w:t>Ingredients</w:t>
                      </w:r>
                      <w:r w:rsidRPr="00323155">
                        <w:rPr>
                          <w:rFonts w:asciiTheme="majorHAnsi" w:hAnsiTheme="majorHAnsi" w:cstheme="majorHAnsi"/>
                          <w:sz w:val="20"/>
                        </w:rPr>
                        <w:br/>
                      </w:r>
                      <w:r w:rsidRPr="004155BE">
                        <w:rPr>
                          <w:rFonts w:asciiTheme="majorHAnsi" w:hAnsiTheme="majorHAnsi" w:cstheme="majorHAnsi"/>
                          <w:b/>
                          <w:sz w:val="20"/>
                        </w:rPr>
                        <w:t>1</w:t>
                      </w:r>
                      <w:r w:rsidRPr="00323155">
                        <w:rPr>
                          <w:rFonts w:asciiTheme="majorHAnsi" w:hAnsiTheme="majorHAnsi" w:cstheme="majorHAnsi"/>
                          <w:sz w:val="20"/>
                        </w:rPr>
                        <w:t xml:space="preserve"> grapefruit (peeled)</w:t>
                      </w:r>
                    </w:p>
                    <w:p w:rsidR="00323155" w:rsidRPr="00323155" w:rsidRDefault="00F1576C" w:rsidP="00323155">
                      <w:pPr>
                        <w:pStyle w:val="RecipeNormal"/>
                        <w:rPr>
                          <w:rFonts w:asciiTheme="majorHAnsi" w:hAnsiTheme="majorHAnsi" w:cstheme="majorHAnsi"/>
                          <w:sz w:val="20"/>
                        </w:rPr>
                      </w:pPr>
                      <w:r w:rsidRPr="004155BE">
                        <w:rPr>
                          <w:rFonts w:asciiTheme="majorHAnsi" w:hAnsiTheme="majorHAnsi" w:cstheme="majorHAnsi"/>
                          <w:b/>
                          <w:sz w:val="20"/>
                        </w:rPr>
                        <w:t>1</w:t>
                      </w:r>
                      <w:r w:rsidRPr="00323155">
                        <w:rPr>
                          <w:rFonts w:asciiTheme="majorHAnsi" w:hAnsiTheme="majorHAnsi" w:cstheme="majorHAnsi"/>
                          <w:sz w:val="20"/>
                        </w:rPr>
                        <w:t xml:space="preserve"> orange (peeled)</w:t>
                      </w:r>
                    </w:p>
                    <w:p w:rsidR="00323155" w:rsidRPr="00323155" w:rsidRDefault="00F1576C" w:rsidP="00323155">
                      <w:pPr>
                        <w:pStyle w:val="RecipeNormal"/>
                        <w:rPr>
                          <w:rFonts w:asciiTheme="majorHAnsi" w:hAnsiTheme="majorHAnsi" w:cstheme="majorHAnsi"/>
                          <w:sz w:val="20"/>
                        </w:rPr>
                      </w:pPr>
                      <w:r w:rsidRPr="004155BE">
                        <w:rPr>
                          <w:rFonts w:asciiTheme="majorHAnsi" w:hAnsiTheme="majorHAnsi" w:cstheme="majorHAnsi"/>
                          <w:b/>
                          <w:sz w:val="20"/>
                        </w:rPr>
                        <w:t>10</w:t>
                      </w:r>
                      <w:r w:rsidRPr="00323155">
                        <w:rPr>
                          <w:rFonts w:asciiTheme="majorHAnsi" w:hAnsiTheme="majorHAnsi" w:cstheme="majorHAnsi"/>
                          <w:sz w:val="20"/>
                        </w:rPr>
                        <w:t xml:space="preserve"> cup</w:t>
                      </w:r>
                      <w:r w:rsidR="000F4824">
                        <w:rPr>
                          <w:rFonts w:asciiTheme="majorHAnsi" w:hAnsiTheme="majorHAnsi" w:cstheme="majorHAnsi"/>
                          <w:sz w:val="20"/>
                        </w:rPr>
                        <w:t>s</w:t>
                      </w:r>
                      <w:r w:rsidRPr="00323155">
                        <w:rPr>
                          <w:rFonts w:asciiTheme="majorHAnsi" w:hAnsiTheme="majorHAnsi" w:cstheme="majorHAnsi"/>
                          <w:sz w:val="20"/>
                        </w:rPr>
                        <w:t xml:space="preserve"> fresh greens </w:t>
                      </w:r>
                    </w:p>
                    <w:p w:rsidR="00323155" w:rsidRPr="00323155" w:rsidRDefault="00F1576C" w:rsidP="00323155">
                      <w:pPr>
                        <w:pStyle w:val="RecipeNormal"/>
                        <w:rPr>
                          <w:rFonts w:asciiTheme="majorHAnsi" w:hAnsiTheme="majorHAnsi" w:cstheme="majorHAnsi"/>
                          <w:sz w:val="20"/>
                        </w:rPr>
                      </w:pPr>
                      <w:r w:rsidRPr="004155BE">
                        <w:rPr>
                          <w:rFonts w:asciiTheme="majorHAnsi" w:hAnsiTheme="majorHAnsi" w:cstheme="majorHAnsi"/>
                          <w:b/>
                          <w:sz w:val="20"/>
                        </w:rPr>
                        <w:t>1</w:t>
                      </w:r>
                      <w:r w:rsidRPr="00323155">
                        <w:rPr>
                          <w:rFonts w:asciiTheme="majorHAnsi" w:hAnsiTheme="majorHAnsi" w:cstheme="majorHAnsi"/>
                          <w:sz w:val="20"/>
                        </w:rPr>
                        <w:t xml:space="preserve"> red onion (</w:t>
                      </w:r>
                      <w:r w:rsidR="004155BE">
                        <w:rPr>
                          <w:rFonts w:asciiTheme="majorHAnsi" w:hAnsiTheme="majorHAnsi" w:cstheme="majorHAnsi"/>
                          <w:sz w:val="20"/>
                        </w:rPr>
                        <w:t xml:space="preserve">thinly </w:t>
                      </w:r>
                      <w:r w:rsidRPr="00323155">
                        <w:rPr>
                          <w:rFonts w:asciiTheme="majorHAnsi" w:hAnsiTheme="majorHAnsi" w:cstheme="majorHAnsi"/>
                          <w:sz w:val="20"/>
                        </w:rPr>
                        <w:t>sliced)</w:t>
                      </w:r>
                    </w:p>
                    <w:p w:rsidR="00323155" w:rsidRPr="00D8463A" w:rsidRDefault="00F1576C" w:rsidP="00323155">
                      <w:pPr>
                        <w:pStyle w:val="RecipeNormal"/>
                        <w:rPr>
                          <w:rFonts w:asciiTheme="majorHAnsi" w:hAnsiTheme="majorHAnsi" w:cstheme="majorHAnsi"/>
                          <w:sz w:val="20"/>
                          <w:lang w:val="es-ES_tradnl"/>
                        </w:rPr>
                      </w:pPr>
                      <w:r w:rsidRPr="00D8463A">
                        <w:rPr>
                          <w:rFonts w:asciiTheme="majorHAnsi" w:hAnsiTheme="majorHAnsi" w:cstheme="majorHAnsi"/>
                          <w:b/>
                          <w:sz w:val="20"/>
                          <w:lang w:val="es-ES_tradnl"/>
                        </w:rPr>
                        <w:t>2</w:t>
                      </w:r>
                      <w:r w:rsidRPr="00D8463A">
                        <w:rPr>
                          <w:rFonts w:asciiTheme="majorHAnsi" w:hAnsiTheme="majorHAnsi" w:cstheme="majorHAnsi"/>
                          <w:sz w:val="20"/>
                          <w:lang w:val="es-ES_tradnl"/>
                        </w:rPr>
                        <w:t xml:space="preserve"> </w:t>
                      </w:r>
                      <w:r w:rsidR="004155BE" w:rsidRPr="00D8463A">
                        <w:rPr>
                          <w:rFonts w:asciiTheme="majorHAnsi" w:hAnsiTheme="majorHAnsi" w:cstheme="majorHAnsi"/>
                          <w:sz w:val="20"/>
                          <w:lang w:val="es-ES_tradnl"/>
                        </w:rPr>
                        <w:t>Tbsp.</w:t>
                      </w:r>
                      <w:r w:rsidRPr="00D8463A">
                        <w:rPr>
                          <w:rFonts w:asciiTheme="majorHAnsi" w:hAnsiTheme="majorHAnsi" w:cstheme="majorHAnsi"/>
                          <w:sz w:val="20"/>
                          <w:lang w:val="es-ES_tradnl"/>
                        </w:rPr>
                        <w:t xml:space="preserve"> cider vinegar</w:t>
                      </w:r>
                    </w:p>
                    <w:p w:rsidR="00323155" w:rsidRPr="00D8463A" w:rsidRDefault="00F1576C" w:rsidP="00323155">
                      <w:pPr>
                        <w:pStyle w:val="RecipeNormal"/>
                        <w:rPr>
                          <w:rFonts w:asciiTheme="majorHAnsi" w:hAnsiTheme="majorHAnsi" w:cstheme="majorHAnsi"/>
                          <w:sz w:val="20"/>
                          <w:lang w:val="es-ES_tradnl"/>
                        </w:rPr>
                      </w:pPr>
                      <w:r w:rsidRPr="00D8463A">
                        <w:rPr>
                          <w:rFonts w:asciiTheme="majorHAnsi" w:hAnsiTheme="majorHAnsi" w:cstheme="majorHAnsi"/>
                          <w:b/>
                          <w:sz w:val="20"/>
                          <w:lang w:val="es-ES_tradnl"/>
                        </w:rPr>
                        <w:t>1</w:t>
                      </w:r>
                      <w:r w:rsidRPr="00D8463A">
                        <w:rPr>
                          <w:rFonts w:asciiTheme="majorHAnsi" w:hAnsiTheme="majorHAnsi" w:cstheme="majorHAnsi"/>
                          <w:sz w:val="20"/>
                          <w:lang w:val="es-ES_tradnl"/>
                        </w:rPr>
                        <w:t xml:space="preserve"> </w:t>
                      </w:r>
                      <w:r w:rsidR="004155BE" w:rsidRPr="00D8463A">
                        <w:rPr>
                          <w:rFonts w:asciiTheme="majorHAnsi" w:hAnsiTheme="majorHAnsi" w:cstheme="majorHAnsi"/>
                          <w:sz w:val="20"/>
                          <w:lang w:val="es-ES_tradnl"/>
                        </w:rPr>
                        <w:t>Tbsp.</w:t>
                      </w:r>
                      <w:r w:rsidRPr="00D8463A">
                        <w:rPr>
                          <w:rFonts w:asciiTheme="majorHAnsi" w:hAnsiTheme="majorHAnsi" w:cstheme="majorHAnsi"/>
                          <w:sz w:val="20"/>
                          <w:lang w:val="es-ES_tradnl"/>
                        </w:rPr>
                        <w:t xml:space="preserve"> lime juice</w:t>
                      </w:r>
                    </w:p>
                    <w:p w:rsidR="00323155" w:rsidRPr="00323155" w:rsidRDefault="00F1576C" w:rsidP="00323155">
                      <w:pPr>
                        <w:pStyle w:val="RecipeNormal"/>
                        <w:rPr>
                          <w:rFonts w:asciiTheme="majorHAnsi" w:hAnsiTheme="majorHAnsi" w:cstheme="majorHAnsi"/>
                          <w:sz w:val="20"/>
                        </w:rPr>
                      </w:pPr>
                      <w:r w:rsidRPr="004155BE">
                        <w:rPr>
                          <w:rFonts w:asciiTheme="majorHAnsi" w:hAnsiTheme="majorHAnsi" w:cstheme="majorHAnsi"/>
                          <w:b/>
                          <w:sz w:val="20"/>
                        </w:rPr>
                        <w:t>1</w:t>
                      </w:r>
                      <w:r w:rsidRPr="00323155">
                        <w:rPr>
                          <w:rFonts w:asciiTheme="majorHAnsi" w:hAnsiTheme="majorHAnsi" w:cstheme="majorHAnsi"/>
                          <w:sz w:val="20"/>
                        </w:rPr>
                        <w:t xml:space="preserve"> </w:t>
                      </w:r>
                      <w:r w:rsidR="004155BE">
                        <w:rPr>
                          <w:rFonts w:asciiTheme="majorHAnsi" w:hAnsiTheme="majorHAnsi" w:cstheme="majorHAnsi"/>
                          <w:sz w:val="20"/>
                        </w:rPr>
                        <w:t>Tbsp.</w:t>
                      </w:r>
                      <w:r w:rsidRPr="00323155">
                        <w:rPr>
                          <w:rFonts w:asciiTheme="majorHAnsi" w:hAnsiTheme="majorHAnsi" w:cstheme="majorHAnsi"/>
                          <w:sz w:val="20"/>
                        </w:rPr>
                        <w:t xml:space="preserve"> vegetable oil</w:t>
                      </w:r>
                    </w:p>
                    <w:p w:rsidR="00323155" w:rsidRPr="00323155" w:rsidRDefault="00F1576C" w:rsidP="00323155">
                      <w:pPr>
                        <w:pStyle w:val="RecipeNormal"/>
                        <w:rPr>
                          <w:rFonts w:asciiTheme="majorHAnsi" w:hAnsiTheme="majorHAnsi" w:cstheme="majorHAnsi"/>
                          <w:sz w:val="20"/>
                        </w:rPr>
                      </w:pPr>
                      <w:r w:rsidRPr="004155BE">
                        <w:rPr>
                          <w:rFonts w:asciiTheme="majorHAnsi" w:hAnsiTheme="majorHAnsi" w:cstheme="majorHAnsi"/>
                          <w:b/>
                          <w:sz w:val="20"/>
                        </w:rPr>
                        <w:t>1</w:t>
                      </w:r>
                      <w:r w:rsidRPr="00323155">
                        <w:rPr>
                          <w:rFonts w:asciiTheme="majorHAnsi" w:hAnsiTheme="majorHAnsi" w:cstheme="majorHAnsi"/>
                          <w:sz w:val="20"/>
                        </w:rPr>
                        <w:t xml:space="preserve"> </w:t>
                      </w:r>
                      <w:r w:rsidR="004155BE">
                        <w:rPr>
                          <w:rFonts w:asciiTheme="majorHAnsi" w:hAnsiTheme="majorHAnsi" w:cstheme="majorHAnsi"/>
                          <w:sz w:val="20"/>
                        </w:rPr>
                        <w:t>Tbsp.</w:t>
                      </w:r>
                      <w:r w:rsidRPr="00323155">
                        <w:rPr>
                          <w:rFonts w:asciiTheme="majorHAnsi" w:hAnsiTheme="majorHAnsi" w:cstheme="majorHAnsi"/>
                          <w:sz w:val="20"/>
                        </w:rPr>
                        <w:t xml:space="preserve"> water</w:t>
                      </w:r>
                    </w:p>
                    <w:p w:rsidR="004155BE" w:rsidRDefault="00F1576C" w:rsidP="004155BE">
                      <w:pPr>
                        <w:pStyle w:val="RecipeNormal"/>
                        <w:rPr>
                          <w:rFonts w:asciiTheme="majorHAnsi" w:hAnsiTheme="majorHAnsi" w:cstheme="majorHAnsi"/>
                          <w:sz w:val="20"/>
                        </w:rPr>
                      </w:pPr>
                      <w:r w:rsidRPr="004155BE">
                        <w:rPr>
                          <w:rFonts w:asciiTheme="majorHAnsi" w:hAnsiTheme="majorHAnsi" w:cstheme="majorHAnsi"/>
                          <w:b/>
                          <w:sz w:val="20"/>
                        </w:rPr>
                        <w:t>¼</w:t>
                      </w:r>
                      <w:r>
                        <w:rPr>
                          <w:rFonts w:asciiTheme="majorHAnsi" w:hAnsiTheme="majorHAnsi" w:cstheme="majorHAnsi"/>
                          <w:sz w:val="20"/>
                        </w:rPr>
                        <w:t xml:space="preserve"> </w:t>
                      </w:r>
                      <w:r w:rsidR="00323155" w:rsidRPr="00323155">
                        <w:rPr>
                          <w:rFonts w:asciiTheme="majorHAnsi" w:hAnsiTheme="majorHAnsi" w:cstheme="majorHAnsi"/>
                          <w:sz w:val="20"/>
                        </w:rPr>
                        <w:t>t</w:t>
                      </w:r>
                      <w:r>
                        <w:rPr>
                          <w:rFonts w:asciiTheme="majorHAnsi" w:hAnsiTheme="majorHAnsi" w:cstheme="majorHAnsi"/>
                          <w:sz w:val="20"/>
                        </w:rPr>
                        <w:t>sp.</w:t>
                      </w:r>
                      <w:r w:rsidR="00323155" w:rsidRPr="00323155">
                        <w:rPr>
                          <w:rFonts w:asciiTheme="majorHAnsi" w:hAnsiTheme="majorHAnsi" w:cstheme="majorHAnsi"/>
                          <w:sz w:val="20"/>
                        </w:rPr>
                        <w:t xml:space="preserve"> black pepper</w:t>
                      </w:r>
                    </w:p>
                    <w:p w:rsidR="00323155" w:rsidRPr="00323155" w:rsidRDefault="00F1576C" w:rsidP="004155BE">
                      <w:pPr>
                        <w:pStyle w:val="RecipeNormal"/>
                        <w:rPr>
                          <w:rFonts w:asciiTheme="majorHAnsi" w:hAnsiTheme="majorHAnsi" w:cstheme="majorHAnsi"/>
                          <w:sz w:val="20"/>
                        </w:rPr>
                      </w:pPr>
                      <w:r w:rsidRPr="004155BE">
                        <w:rPr>
                          <w:rFonts w:asciiTheme="majorHAnsi" w:hAnsiTheme="majorHAnsi" w:cstheme="majorHAnsi"/>
                          <w:b/>
                          <w:sz w:val="20"/>
                        </w:rPr>
                        <w:t>¼</w:t>
                      </w:r>
                      <w:r>
                        <w:rPr>
                          <w:rFonts w:asciiTheme="majorHAnsi" w:hAnsiTheme="majorHAnsi" w:cstheme="majorHAnsi"/>
                          <w:sz w:val="20"/>
                        </w:rPr>
                        <w:t xml:space="preserve"> </w:t>
                      </w:r>
                      <w:r w:rsidRPr="00323155">
                        <w:rPr>
                          <w:rFonts w:asciiTheme="majorHAnsi" w:hAnsiTheme="majorHAnsi" w:cstheme="majorHAnsi"/>
                          <w:sz w:val="20"/>
                        </w:rPr>
                        <w:t>t</w:t>
                      </w:r>
                      <w:r>
                        <w:rPr>
                          <w:rFonts w:asciiTheme="majorHAnsi" w:hAnsiTheme="majorHAnsi" w:cstheme="majorHAnsi"/>
                          <w:sz w:val="20"/>
                        </w:rPr>
                        <w:t>sp.</w:t>
                      </w:r>
                      <w:r w:rsidRPr="00323155">
                        <w:rPr>
                          <w:rFonts w:asciiTheme="majorHAnsi" w:hAnsiTheme="majorHAnsi" w:cstheme="majorHAnsi"/>
                          <w:sz w:val="20"/>
                        </w:rPr>
                        <w:t xml:space="preserve"> cumin</w:t>
                      </w:r>
                    </w:p>
                    <w:p w:rsidR="00323155" w:rsidRDefault="00323155" w:rsidP="00FB4697">
                      <w:pPr>
                        <w:pStyle w:val="RecipeNormal"/>
                        <w:rPr>
                          <w:rFonts w:asciiTheme="majorHAnsi" w:hAnsiTheme="majorHAnsi" w:cstheme="majorHAnsi"/>
                          <w:sz w:val="20"/>
                        </w:rPr>
                      </w:pPr>
                    </w:p>
                    <w:p w:rsidR="00FB4697" w:rsidRPr="00C43031" w:rsidRDefault="00F1576C" w:rsidP="00FB4697">
                      <w:pPr>
                        <w:pStyle w:val="RecipeNormal"/>
                        <w:rPr>
                          <w:rFonts w:asciiTheme="majorHAnsi" w:hAnsiTheme="majorHAnsi" w:cstheme="majorHAnsi"/>
                          <w:b/>
                          <w:color w:val="937FA8"/>
                          <w:sz w:val="21"/>
                          <w:szCs w:val="21"/>
                        </w:rPr>
                      </w:pPr>
                      <w:r w:rsidRPr="00C43031">
                        <w:rPr>
                          <w:rFonts w:asciiTheme="majorHAnsi" w:hAnsiTheme="majorHAnsi" w:cstheme="majorHAnsi"/>
                          <w:b/>
                          <w:sz w:val="21"/>
                          <w:szCs w:val="21"/>
                        </w:rPr>
                        <w:t>Preparations</w:t>
                      </w:r>
                    </w:p>
                    <w:p w:rsidR="00FB4697" w:rsidRPr="004155BE" w:rsidRDefault="00F1576C" w:rsidP="00C43031">
                      <w:pPr>
                        <w:pStyle w:val="RecipeNumberList"/>
                        <w:spacing w:after="120"/>
                        <w:rPr>
                          <w:rFonts w:asciiTheme="majorHAnsi" w:hAnsiTheme="majorHAnsi" w:cstheme="majorHAnsi"/>
                          <w:sz w:val="20"/>
                          <w:szCs w:val="21"/>
                        </w:rPr>
                      </w:pPr>
                      <w:r w:rsidRPr="004155BE">
                        <w:rPr>
                          <w:rFonts w:asciiTheme="majorHAnsi" w:hAnsiTheme="majorHAnsi" w:cstheme="majorHAnsi"/>
                          <w:sz w:val="20"/>
                          <w:szCs w:val="21"/>
                        </w:rPr>
                        <w:t xml:space="preserve">Cut the grapefruit and orange into small pieces. </w:t>
                      </w:r>
                    </w:p>
                    <w:p w:rsidR="004155BE" w:rsidRPr="004155BE" w:rsidRDefault="00F1576C" w:rsidP="00C43031">
                      <w:pPr>
                        <w:pStyle w:val="RecipeNumberList"/>
                        <w:spacing w:after="120"/>
                        <w:rPr>
                          <w:rFonts w:asciiTheme="majorHAnsi" w:hAnsiTheme="majorHAnsi" w:cstheme="majorHAnsi"/>
                          <w:sz w:val="20"/>
                          <w:szCs w:val="21"/>
                        </w:rPr>
                      </w:pPr>
                      <w:r w:rsidRPr="004155BE">
                        <w:rPr>
                          <w:rFonts w:asciiTheme="majorHAnsi" w:hAnsiTheme="majorHAnsi" w:cstheme="majorHAnsi"/>
                          <w:sz w:val="20"/>
                          <w:szCs w:val="21"/>
                        </w:rPr>
                        <w:t>Toss the fruit, greens and onion together.</w:t>
                      </w:r>
                    </w:p>
                    <w:p w:rsidR="004155BE" w:rsidRPr="004155BE" w:rsidRDefault="00F1576C" w:rsidP="00C43031">
                      <w:pPr>
                        <w:pStyle w:val="RecipeNumberList"/>
                        <w:spacing w:after="120"/>
                        <w:rPr>
                          <w:rFonts w:asciiTheme="majorHAnsi" w:hAnsiTheme="majorHAnsi" w:cstheme="majorHAnsi"/>
                          <w:sz w:val="20"/>
                          <w:szCs w:val="21"/>
                        </w:rPr>
                      </w:pPr>
                      <w:r w:rsidRPr="004155BE">
                        <w:rPr>
                          <w:rFonts w:asciiTheme="majorHAnsi" w:hAnsiTheme="majorHAnsi" w:cstheme="majorHAnsi"/>
                          <w:sz w:val="20"/>
                          <w:szCs w:val="21"/>
                        </w:rPr>
                        <w:t>In a small bowl, combine the remaining ingredients to make the dressing.</w:t>
                      </w:r>
                    </w:p>
                    <w:p w:rsidR="004155BE" w:rsidRPr="004155BE" w:rsidRDefault="00F1576C" w:rsidP="00C43031">
                      <w:pPr>
                        <w:pStyle w:val="RecipeNumberList"/>
                        <w:spacing w:after="120"/>
                        <w:rPr>
                          <w:rFonts w:asciiTheme="majorHAnsi" w:hAnsiTheme="majorHAnsi" w:cstheme="majorHAnsi"/>
                          <w:sz w:val="20"/>
                          <w:szCs w:val="21"/>
                        </w:rPr>
                      </w:pPr>
                      <w:r w:rsidRPr="004155BE">
                        <w:rPr>
                          <w:rFonts w:asciiTheme="majorHAnsi" w:hAnsiTheme="majorHAnsi" w:cstheme="majorHAnsi"/>
                          <w:sz w:val="20"/>
                          <w:szCs w:val="21"/>
                        </w:rPr>
                        <w:t xml:space="preserve">Drizzle the dressing over the </w:t>
                      </w:r>
                      <w:r w:rsidR="000F4824">
                        <w:rPr>
                          <w:rFonts w:asciiTheme="majorHAnsi" w:hAnsiTheme="majorHAnsi" w:cstheme="majorHAnsi"/>
                          <w:sz w:val="20"/>
                          <w:szCs w:val="21"/>
                        </w:rPr>
                        <w:t>greens</w:t>
                      </w:r>
                      <w:r w:rsidRPr="004155BE">
                        <w:rPr>
                          <w:rFonts w:asciiTheme="majorHAnsi" w:hAnsiTheme="majorHAnsi" w:cstheme="majorHAnsi"/>
                          <w:sz w:val="20"/>
                          <w:szCs w:val="21"/>
                        </w:rPr>
                        <w:t>, onion and fruit mixture just before serving.</w:t>
                      </w:r>
                    </w:p>
                    <w:p w:rsidR="0011749A" w:rsidRDefault="00F1576C" w:rsidP="00FB4697">
                      <w:pPr>
                        <w:pStyle w:val="RecipeNormal"/>
                        <w:rPr>
                          <w:rFonts w:asciiTheme="majorHAnsi" w:hAnsiTheme="majorHAnsi" w:cstheme="majorHAnsi"/>
                          <w:b/>
                          <w:sz w:val="28"/>
                          <w:szCs w:val="28"/>
                        </w:rPr>
                      </w:pPr>
                      <w:r w:rsidRPr="0011749A">
                        <w:rPr>
                          <w:rFonts w:asciiTheme="majorHAnsi" w:hAnsiTheme="majorHAnsi" w:cstheme="majorHAnsi"/>
                          <w:b/>
                        </w:rPr>
                        <w:t>Nutriti</w:t>
                      </w:r>
                      <w:r w:rsidRPr="0011749A">
                        <w:rPr>
                          <w:rFonts w:asciiTheme="majorHAnsi" w:hAnsiTheme="majorHAnsi" w:cstheme="majorHAnsi"/>
                          <w:b/>
                        </w:rPr>
                        <w:t>onal Information</w:t>
                      </w:r>
                    </w:p>
                    <w:p w:rsidR="00FB4697" w:rsidRPr="0011749A" w:rsidRDefault="00F1576C" w:rsidP="00FB4697">
                      <w:pPr>
                        <w:pStyle w:val="RecipeNormal"/>
                        <w:rPr>
                          <w:rFonts w:asciiTheme="majorHAnsi" w:hAnsiTheme="majorHAnsi" w:cstheme="majorHAnsi"/>
                          <w:b/>
                          <w:sz w:val="28"/>
                          <w:szCs w:val="28"/>
                        </w:rPr>
                      </w:pPr>
                      <w:r w:rsidRPr="0011749A">
                        <w:rPr>
                          <w:rFonts w:asciiTheme="majorHAnsi" w:hAnsiTheme="majorHAnsi" w:cstheme="majorHAnsi"/>
                          <w:b/>
                          <w:sz w:val="18"/>
                          <w:szCs w:val="18"/>
                        </w:rPr>
                        <w:t>(per serving)</w:t>
                      </w:r>
                    </w:p>
                    <w:tbl>
                      <w:tblPr>
                        <w:tblW w:w="0" w:type="auto"/>
                        <w:tblInd w:w="85" w:type="dxa"/>
                        <w:tblLook w:val="04A0" w:firstRow="1" w:lastRow="0" w:firstColumn="1" w:lastColumn="0" w:noHBand="0" w:noVBand="1"/>
                      </w:tblPr>
                      <w:tblGrid>
                        <w:gridCol w:w="1812"/>
                        <w:gridCol w:w="1663"/>
                      </w:tblGrid>
                      <w:tr w:rsidR="007C2E94" w:rsidTr="0011749A">
                        <w:trPr>
                          <w:trHeight w:val="289"/>
                        </w:trPr>
                        <w:tc>
                          <w:tcPr>
                            <w:tcW w:w="1812" w:type="dxa"/>
                            <w:hideMark/>
                          </w:tcPr>
                          <w:p w:rsidR="00C43031" w:rsidRPr="0011749A" w:rsidRDefault="00F1576C" w:rsidP="00C43031">
                            <w:pPr>
                              <w:spacing w:after="0"/>
                              <w:rPr>
                                <w:rFonts w:asciiTheme="minorHAnsi" w:hAnsiTheme="minorHAnsi"/>
                                <w:sz w:val="20"/>
                              </w:rPr>
                            </w:pPr>
                            <w:r w:rsidRPr="0011749A">
                              <w:rPr>
                                <w:sz w:val="20"/>
                              </w:rPr>
                              <w:t>Total calories</w:t>
                            </w:r>
                          </w:p>
                        </w:tc>
                        <w:tc>
                          <w:tcPr>
                            <w:tcW w:w="1663" w:type="dxa"/>
                            <w:hideMark/>
                          </w:tcPr>
                          <w:p w:rsidR="00C43031" w:rsidRPr="00C43031" w:rsidRDefault="00F1576C" w:rsidP="00C43031">
                            <w:pPr>
                              <w:spacing w:after="0"/>
                              <w:rPr>
                                <w:sz w:val="20"/>
                              </w:rPr>
                            </w:pPr>
                            <w:r>
                              <w:rPr>
                                <w:sz w:val="20"/>
                              </w:rPr>
                              <w:t>48</w:t>
                            </w:r>
                          </w:p>
                        </w:tc>
                      </w:tr>
                      <w:tr w:rsidR="007C2E94" w:rsidTr="0011749A">
                        <w:trPr>
                          <w:trHeight w:val="289"/>
                        </w:trPr>
                        <w:tc>
                          <w:tcPr>
                            <w:tcW w:w="1812" w:type="dxa"/>
                            <w:hideMark/>
                          </w:tcPr>
                          <w:p w:rsidR="00C43031" w:rsidRPr="0011749A" w:rsidRDefault="00F1576C" w:rsidP="00C43031">
                            <w:pPr>
                              <w:spacing w:after="0"/>
                              <w:rPr>
                                <w:sz w:val="20"/>
                              </w:rPr>
                            </w:pPr>
                            <w:r w:rsidRPr="0011749A">
                              <w:rPr>
                                <w:sz w:val="20"/>
                              </w:rPr>
                              <w:t>Total fat</w:t>
                            </w:r>
                          </w:p>
                        </w:tc>
                        <w:tc>
                          <w:tcPr>
                            <w:tcW w:w="1663" w:type="dxa"/>
                            <w:hideMark/>
                          </w:tcPr>
                          <w:p w:rsidR="00C43031" w:rsidRPr="00C43031" w:rsidRDefault="00F1576C" w:rsidP="00C43031">
                            <w:pPr>
                              <w:spacing w:after="0"/>
                              <w:rPr>
                                <w:sz w:val="20"/>
                              </w:rPr>
                            </w:pPr>
                            <w:r>
                              <w:rPr>
                                <w:sz w:val="20"/>
                              </w:rPr>
                              <w:t>2 g</w:t>
                            </w:r>
                          </w:p>
                        </w:tc>
                      </w:tr>
                      <w:tr w:rsidR="007C2E94" w:rsidTr="0011749A">
                        <w:trPr>
                          <w:trHeight w:val="289"/>
                        </w:trPr>
                        <w:tc>
                          <w:tcPr>
                            <w:tcW w:w="1812" w:type="dxa"/>
                            <w:hideMark/>
                          </w:tcPr>
                          <w:p w:rsidR="00C43031" w:rsidRPr="0011749A" w:rsidRDefault="00F1576C" w:rsidP="00C43031">
                            <w:pPr>
                              <w:spacing w:after="0"/>
                              <w:rPr>
                                <w:sz w:val="20"/>
                              </w:rPr>
                            </w:pPr>
                            <w:r w:rsidRPr="0011749A">
                              <w:rPr>
                                <w:sz w:val="20"/>
                              </w:rPr>
                              <w:t>Protein</w:t>
                            </w:r>
                          </w:p>
                        </w:tc>
                        <w:tc>
                          <w:tcPr>
                            <w:tcW w:w="1663" w:type="dxa"/>
                            <w:hideMark/>
                          </w:tcPr>
                          <w:p w:rsidR="00C43031" w:rsidRPr="00C43031" w:rsidRDefault="00F1576C" w:rsidP="00C43031">
                            <w:pPr>
                              <w:spacing w:after="0"/>
                              <w:rPr>
                                <w:sz w:val="20"/>
                              </w:rPr>
                            </w:pPr>
                            <w:r>
                              <w:rPr>
                                <w:sz w:val="20"/>
                              </w:rPr>
                              <w:t>1</w:t>
                            </w:r>
                            <w:r w:rsidRPr="00C43031">
                              <w:rPr>
                                <w:sz w:val="20"/>
                              </w:rPr>
                              <w:t xml:space="preserve"> g</w:t>
                            </w:r>
                          </w:p>
                        </w:tc>
                      </w:tr>
                      <w:tr w:rsidR="007C2E94" w:rsidTr="0011749A">
                        <w:trPr>
                          <w:trHeight w:val="304"/>
                        </w:trPr>
                        <w:tc>
                          <w:tcPr>
                            <w:tcW w:w="1812" w:type="dxa"/>
                            <w:hideMark/>
                          </w:tcPr>
                          <w:p w:rsidR="00C43031" w:rsidRPr="0011749A" w:rsidRDefault="00F1576C" w:rsidP="00C43031">
                            <w:pPr>
                              <w:spacing w:after="0"/>
                              <w:rPr>
                                <w:sz w:val="20"/>
                              </w:rPr>
                            </w:pPr>
                            <w:r w:rsidRPr="0011749A">
                              <w:rPr>
                                <w:sz w:val="20"/>
                              </w:rPr>
                              <w:t>Carbohydrate</w:t>
                            </w:r>
                          </w:p>
                        </w:tc>
                        <w:tc>
                          <w:tcPr>
                            <w:tcW w:w="1663" w:type="dxa"/>
                            <w:hideMark/>
                          </w:tcPr>
                          <w:p w:rsidR="00C43031" w:rsidRPr="00C43031" w:rsidRDefault="00F1576C" w:rsidP="00C43031">
                            <w:pPr>
                              <w:spacing w:after="0"/>
                              <w:rPr>
                                <w:sz w:val="20"/>
                              </w:rPr>
                            </w:pPr>
                            <w:r>
                              <w:rPr>
                                <w:sz w:val="20"/>
                              </w:rPr>
                              <w:t>8</w:t>
                            </w:r>
                            <w:r w:rsidRPr="00C43031">
                              <w:rPr>
                                <w:sz w:val="20"/>
                              </w:rPr>
                              <w:t xml:space="preserve"> g</w:t>
                            </w:r>
                          </w:p>
                        </w:tc>
                      </w:tr>
                      <w:tr w:rsidR="007C2E94" w:rsidTr="0011749A">
                        <w:trPr>
                          <w:trHeight w:val="289"/>
                        </w:trPr>
                        <w:tc>
                          <w:tcPr>
                            <w:tcW w:w="1812" w:type="dxa"/>
                            <w:hideMark/>
                          </w:tcPr>
                          <w:p w:rsidR="00C43031" w:rsidRPr="0011749A" w:rsidRDefault="00F1576C" w:rsidP="00C43031">
                            <w:pPr>
                              <w:spacing w:after="0"/>
                              <w:rPr>
                                <w:sz w:val="20"/>
                              </w:rPr>
                            </w:pPr>
                            <w:r w:rsidRPr="0011749A">
                              <w:rPr>
                                <w:sz w:val="20"/>
                              </w:rPr>
                              <w:t>Dietary fiber</w:t>
                            </w:r>
                          </w:p>
                        </w:tc>
                        <w:tc>
                          <w:tcPr>
                            <w:tcW w:w="1663" w:type="dxa"/>
                            <w:hideMark/>
                          </w:tcPr>
                          <w:p w:rsidR="00C43031" w:rsidRPr="00C43031" w:rsidRDefault="00F1576C" w:rsidP="00C43031">
                            <w:pPr>
                              <w:spacing w:after="0"/>
                              <w:rPr>
                                <w:sz w:val="20"/>
                              </w:rPr>
                            </w:pPr>
                            <w:r>
                              <w:rPr>
                                <w:sz w:val="20"/>
                              </w:rPr>
                              <w:t>2</w:t>
                            </w:r>
                            <w:r w:rsidRPr="00C43031">
                              <w:rPr>
                                <w:sz w:val="20"/>
                              </w:rPr>
                              <w:t xml:space="preserve"> g</w:t>
                            </w:r>
                          </w:p>
                        </w:tc>
                      </w:tr>
                      <w:tr w:rsidR="007C2E94" w:rsidTr="0011749A">
                        <w:trPr>
                          <w:trHeight w:val="289"/>
                        </w:trPr>
                        <w:tc>
                          <w:tcPr>
                            <w:tcW w:w="1812" w:type="dxa"/>
                            <w:hideMark/>
                          </w:tcPr>
                          <w:p w:rsidR="00C43031" w:rsidRPr="0011749A" w:rsidRDefault="00F1576C" w:rsidP="00C43031">
                            <w:pPr>
                              <w:spacing w:after="0"/>
                              <w:rPr>
                                <w:sz w:val="20"/>
                              </w:rPr>
                            </w:pPr>
                            <w:r w:rsidRPr="0011749A">
                              <w:rPr>
                                <w:sz w:val="20"/>
                              </w:rPr>
                              <w:t>Saturated fat</w:t>
                            </w:r>
                          </w:p>
                        </w:tc>
                        <w:tc>
                          <w:tcPr>
                            <w:tcW w:w="1663" w:type="dxa"/>
                            <w:hideMark/>
                          </w:tcPr>
                          <w:p w:rsidR="00C43031" w:rsidRPr="00C43031" w:rsidRDefault="00F1576C" w:rsidP="00C43031">
                            <w:pPr>
                              <w:spacing w:after="0"/>
                              <w:rPr>
                                <w:sz w:val="20"/>
                              </w:rPr>
                            </w:pPr>
                            <w:r>
                              <w:rPr>
                                <w:sz w:val="20"/>
                              </w:rPr>
                              <w:t>0</w:t>
                            </w:r>
                            <w:r w:rsidRPr="00C43031">
                              <w:rPr>
                                <w:sz w:val="20"/>
                              </w:rPr>
                              <w:t xml:space="preserve"> g</w:t>
                            </w:r>
                          </w:p>
                        </w:tc>
                      </w:tr>
                      <w:tr w:rsidR="007C2E94" w:rsidTr="0011749A">
                        <w:trPr>
                          <w:trHeight w:val="289"/>
                        </w:trPr>
                        <w:tc>
                          <w:tcPr>
                            <w:tcW w:w="1812" w:type="dxa"/>
                            <w:hideMark/>
                          </w:tcPr>
                          <w:p w:rsidR="00C43031" w:rsidRPr="0011749A" w:rsidRDefault="00F1576C" w:rsidP="00C43031">
                            <w:pPr>
                              <w:spacing w:after="0"/>
                              <w:rPr>
                                <w:sz w:val="20"/>
                              </w:rPr>
                            </w:pPr>
                            <w:r w:rsidRPr="0011749A">
                              <w:rPr>
                                <w:sz w:val="20"/>
                              </w:rPr>
                              <w:t>Sodium</w:t>
                            </w:r>
                          </w:p>
                        </w:tc>
                        <w:tc>
                          <w:tcPr>
                            <w:tcW w:w="1663" w:type="dxa"/>
                            <w:hideMark/>
                          </w:tcPr>
                          <w:p w:rsidR="00C43031" w:rsidRPr="00C43031" w:rsidRDefault="00F1576C" w:rsidP="00C43031">
                            <w:pPr>
                              <w:spacing w:after="0"/>
                              <w:rPr>
                                <w:sz w:val="20"/>
                              </w:rPr>
                            </w:pPr>
                            <w:r>
                              <w:rPr>
                                <w:sz w:val="20"/>
                              </w:rPr>
                              <w:t>8</w:t>
                            </w:r>
                            <w:r w:rsidRPr="00C43031">
                              <w:rPr>
                                <w:sz w:val="20"/>
                              </w:rPr>
                              <w:t xml:space="preserve"> mg</w:t>
                            </w:r>
                          </w:p>
                        </w:tc>
                      </w:tr>
                      <w:tr w:rsidR="007C2E94" w:rsidTr="0011749A">
                        <w:trPr>
                          <w:trHeight w:val="289"/>
                        </w:trPr>
                        <w:tc>
                          <w:tcPr>
                            <w:tcW w:w="1812" w:type="dxa"/>
                            <w:hideMark/>
                          </w:tcPr>
                          <w:p w:rsidR="00C43031" w:rsidRPr="0011749A" w:rsidRDefault="00F1576C" w:rsidP="00C43031">
                            <w:pPr>
                              <w:spacing w:after="0"/>
                              <w:rPr>
                                <w:sz w:val="20"/>
                              </w:rPr>
                            </w:pPr>
                            <w:r w:rsidRPr="0011749A">
                              <w:rPr>
                                <w:sz w:val="20"/>
                              </w:rPr>
                              <w:t>Total sugars</w:t>
                            </w:r>
                          </w:p>
                        </w:tc>
                        <w:tc>
                          <w:tcPr>
                            <w:tcW w:w="1663" w:type="dxa"/>
                            <w:hideMark/>
                          </w:tcPr>
                          <w:p w:rsidR="00C43031" w:rsidRPr="00C43031" w:rsidRDefault="00F1576C" w:rsidP="00C43031">
                            <w:pPr>
                              <w:spacing w:after="0"/>
                              <w:rPr>
                                <w:sz w:val="20"/>
                              </w:rPr>
                            </w:pPr>
                            <w:r>
                              <w:rPr>
                                <w:sz w:val="20"/>
                              </w:rPr>
                              <w:t>6</w:t>
                            </w:r>
                            <w:r w:rsidRPr="00C43031">
                              <w:rPr>
                                <w:sz w:val="20"/>
                              </w:rPr>
                              <w:t xml:space="preserve"> g</w:t>
                            </w:r>
                          </w:p>
                        </w:tc>
                      </w:tr>
                    </w:tbl>
                    <w:p w:rsidR="00FB4697" w:rsidRPr="00C43031" w:rsidRDefault="00F1576C" w:rsidP="00C43031">
                      <w:pPr>
                        <w:jc w:val="right"/>
                        <w:rPr>
                          <w:rFonts w:cstheme="majorHAnsi"/>
                          <w:sz w:val="20"/>
                        </w:rPr>
                      </w:pPr>
                      <w:r w:rsidRPr="00C43031">
                        <w:rPr>
                          <w:rFonts w:cstheme="majorHAnsi"/>
                          <w:sz w:val="20"/>
                        </w:rPr>
                        <w:t>Source: USDA</w:t>
                      </w:r>
                    </w:p>
                  </w:txbxContent>
                </v:textbox>
                <w10:wrap type="square" anchorx="page"/>
              </v:shape>
            </w:pict>
          </mc:Fallback>
        </mc:AlternateContent>
      </w:r>
      <w:r w:rsidR="00BC2372">
        <w:rPr>
          <w:noProof/>
        </w:rPr>
        <w:t>s</w:t>
      </w:r>
    </w:p>
    <w:sectPr w:rsidR="00946A52" w:rsidSect="004266BC">
      <w:headerReference w:type="default" r:id="rId18"/>
      <w:footerReference w:type="default" r:id="rId19"/>
      <w:pgSz w:w="12240" w:h="15840"/>
      <w:pgMar w:top="720" w:right="720" w:bottom="720" w:left="720" w:header="720" w:footer="720" w:gutter="0"/>
      <w:cols w:num="2" w:space="360" w:equalWidth="0">
        <w:col w:w="7080" w:space="360"/>
        <w:col w:w="336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F1576C">
      <w:pPr>
        <w:spacing w:after="0" w:line="240" w:lineRule="auto"/>
      </w:pPr>
      <w:r>
        <w:separator/>
      </w:r>
    </w:p>
  </w:endnote>
  <w:endnote w:type="continuationSeparator" w:id="0">
    <w:p w:rsidR="00000000" w:rsidRDefault="00F15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7D50" w:rsidRDefault="00177D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6931" w:rsidRDefault="00F1576C">
    <w:pPr>
      <w:pStyle w:val="Footer"/>
    </w:pPr>
    <w:r w:rsidRPr="008D08A1">
      <w:rPr>
        <w:noProof/>
      </w:rPr>
      <mc:AlternateContent>
        <mc:Choice Requires="wps">
          <w:drawing>
            <wp:anchor distT="0" distB="0" distL="114300" distR="114300" simplePos="0" relativeHeight="251660288" behindDoc="1" locked="0" layoutInCell="1" allowOverlap="1">
              <wp:simplePos x="0" y="0"/>
              <wp:positionH relativeFrom="margin">
                <wp:align>left</wp:align>
              </wp:positionH>
              <wp:positionV relativeFrom="page">
                <wp:posOffset>9605483</wp:posOffset>
              </wp:positionV>
              <wp:extent cx="2071370" cy="21018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071370" cy="210185"/>
                      </a:xfrm>
                      <a:prstGeom prst="rect">
                        <a:avLst/>
                      </a:prstGeom>
                      <a:noFill/>
                      <a:ln w="6350">
                        <a:noFill/>
                      </a:ln>
                    </wps:spPr>
                    <wps:txbx>
                      <w:txbxContent>
                        <w:p w:rsidR="00916931" w:rsidRPr="00044F2B" w:rsidRDefault="00F1576C" w:rsidP="00916931">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Zywave,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2049" type="#_x0000_t202" style="width:163.1pt;height:16.55pt;margin-top:756.35pt;margin-left:0;mso-height-percent:0;mso-height-relative:margin;mso-position-horizontal:left;mso-position-horizontal-relative:margin;mso-position-vertical-relative:page;mso-width-percent:0;mso-width-relative:margin;mso-wrap-distance-bottom:0;mso-wrap-distance-left:9pt;mso-wrap-distance-right:9pt;mso-wrap-distance-top:0;mso-wrap-style:square;position:absolute;visibility:visible;v-text-anchor:top;z-index:-251655168" filled="f" stroked="f" strokeweight="0.5pt">
              <v:textbox>
                <w:txbxContent>
                  <w:p w:rsidR="00916931" w:rsidRPr="00044F2B" w:rsidP="00916931" w14:paraId="15A82425" w14:textId="77777777">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Zywave, Inc. All rights reserved</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55F" w:rsidRDefault="00F1576C" w:rsidP="00F1655F">
    <w:pPr>
      <w:pStyle w:val="Foote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-1</wp:posOffset>
              </wp:positionH>
              <wp:positionV relativeFrom="paragraph">
                <wp:posOffset>-1905</wp:posOffset>
              </wp:positionV>
              <wp:extent cx="4448175" cy="5181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448175" cy="518160"/>
                      </a:xfrm>
                      <a:prstGeom prst="rect">
                        <a:avLst/>
                      </a:prstGeom>
                      <a:noFill/>
                      <a:ln w="6350">
                        <a:noFill/>
                      </a:ln>
                    </wps:spPr>
                    <wps:txbx>
                      <w:txbxContent>
                        <w:p w:rsidR="00F1655F" w:rsidRDefault="00F1576C" w:rsidP="00F1655F">
                          <w:pPr>
                            <w:spacing w:line="204" w:lineRule="auto"/>
                            <w:rPr>
                              <w:color w:val="A6A6A6" w:themeColor="background1" w:themeShade="A6"/>
                              <w:sz w:val="16"/>
                              <w:szCs w:val="16"/>
                            </w:rPr>
                          </w:pPr>
                          <w:r>
                            <w:rPr>
                              <w:color w:val="A6A6A6" w:themeColor="background1" w:themeShade="A6"/>
                              <w:sz w:val="16"/>
                              <w:szCs w:val="16"/>
                            </w:rPr>
                            <w:t xml:space="preserve">This article is intended for informational purposes only and is not intended to be exhaustive, nor should any discussion or </w:t>
                          </w:r>
                          <w:r>
                            <w:rPr>
                              <w:color w:val="A6A6A6" w:themeColor="background1" w:themeShade="A6"/>
                              <w:sz w:val="16"/>
                              <w:szCs w:val="16"/>
                            </w:rPr>
                            <w:t>opinions be construed as professional advice. Readers should contact a health professional for appropriate advice. © 20</w:t>
                          </w:r>
                          <w:r w:rsidR="00C122B9">
                            <w:rPr>
                              <w:color w:val="A6A6A6" w:themeColor="background1" w:themeShade="A6"/>
                              <w:sz w:val="16"/>
                              <w:szCs w:val="16"/>
                            </w:rPr>
                            <w:t>20</w:t>
                          </w:r>
                          <w:r>
                            <w:rPr>
                              <w:color w:val="A6A6A6" w:themeColor="background1" w:themeShade="A6"/>
                              <w:sz w:val="16"/>
                              <w:szCs w:val="16"/>
                            </w:rPr>
                            <w:t xml:space="preserve"> Zywave,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2050" type="#_x0000_t202" style="width:350.25pt;height:40.8pt;margin-top:-0.15pt;margin-left:0;mso-height-percent:0;mso-height-relative:page;mso-width-percent:0;mso-width-relative:page;mso-wrap-distance-bottom:0;mso-wrap-distance-left:9pt;mso-wrap-distance-right:9pt;mso-wrap-distance-top:0;mso-wrap-style:square;position:absolute;visibility:visible;v-text-anchor:top;z-index:251664384" filled="f" stroked="f" strokeweight="0.5pt">
              <v:textbox>
                <w:txbxContent>
                  <w:p w:rsidR="00F1655F" w:rsidP="00F1655F" w14:paraId="26AB06E3" w14:textId="3A54545F">
                    <w:pPr>
                      <w:spacing w:line="204" w:lineRule="auto"/>
                      <w:rPr>
                        <w:color w:val="A6A6A6" w:themeColor="background1" w:themeShade="A6"/>
                        <w:sz w:val="16"/>
                        <w:szCs w:val="16"/>
                      </w:rPr>
                    </w:pPr>
                    <w:r>
                      <w:rPr>
                        <w:color w:val="A6A6A6" w:themeColor="background1" w:themeShade="A6"/>
                        <w:sz w:val="16"/>
                        <w:szCs w:val="16"/>
                      </w:rPr>
                      <w:t>This article is intended for informational purposes only and is not intended to be exhaustive, nor should any discussion or opinions be construed as professional advice. Readers should contact a health professional for appropriate advice. © 20</w:t>
                    </w:r>
                    <w:r w:rsidR="00C122B9">
                      <w:rPr>
                        <w:color w:val="A6A6A6" w:themeColor="background1" w:themeShade="A6"/>
                        <w:sz w:val="16"/>
                        <w:szCs w:val="16"/>
                      </w:rPr>
                      <w:t>20</w:t>
                    </w:r>
                    <w:r>
                      <w:rPr>
                        <w:color w:val="A6A6A6" w:themeColor="background1" w:themeShade="A6"/>
                        <w:sz w:val="16"/>
                        <w:szCs w:val="16"/>
                      </w:rPr>
                      <w:t xml:space="preserve"> Zywave, Inc. All rights reserved.</w:t>
                    </w:r>
                  </w:p>
                </w:txbxContent>
              </v:textbox>
            </v:shape>
          </w:pict>
        </mc:Fallback>
      </mc:AlternateContent>
    </w:r>
  </w:p>
  <w:p w:rsidR="00F1655F" w:rsidRDefault="00F165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55F" w:rsidRPr="00F1655F" w:rsidRDefault="00F1655F" w:rsidP="00F165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F1576C">
      <w:pPr>
        <w:spacing w:after="0" w:line="240" w:lineRule="auto"/>
      </w:pPr>
      <w:r>
        <w:separator/>
      </w:r>
    </w:p>
  </w:footnote>
  <w:footnote w:type="continuationSeparator" w:id="0">
    <w:p w:rsidR="00000000" w:rsidRDefault="00F157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7D50" w:rsidRDefault="00177D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7D3B" w:rsidRDefault="00F1576C">
    <w:pPr>
      <w:pStyle w:val="Header"/>
    </w:pPr>
    <w:r>
      <w:rPr>
        <w:noProof/>
      </w:rPr>
      <w:drawing>
        <wp:anchor distT="0" distB="0" distL="114300" distR="114300" simplePos="0" relativeHeight="251658240" behindDoc="1" locked="0" layoutInCell="1" allowOverlap="1">
          <wp:simplePos x="0" y="0"/>
          <wp:positionH relativeFrom="page">
            <wp:align>center</wp:align>
          </wp:positionH>
          <wp:positionV relativeFrom="page">
            <wp:align>top</wp:align>
          </wp:positionV>
          <wp:extent cx="7772400" cy="10058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ve_Well_Work_Well-2020.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55F" w:rsidRDefault="00F1576C" w:rsidP="00F1655F">
    <w:pPr>
      <w:pStyle w:val="Header"/>
    </w:pPr>
    <w:r>
      <w:rPr>
        <w:noProof/>
      </w:rPr>
      <w:drawing>
        <wp:anchor distT="0" distB="0" distL="114300" distR="114300" simplePos="0" relativeHeight="251662336" behindDoc="1" locked="0" layoutInCell="1" allowOverlap="1">
          <wp:simplePos x="0" y="0"/>
          <wp:positionH relativeFrom="page">
            <wp:align>center</wp:align>
          </wp:positionH>
          <wp:positionV relativeFrom="page">
            <wp:align>top</wp:align>
          </wp:positionV>
          <wp:extent cx="7772400" cy="10058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204619" name="Live_Well_Work_Well-2020.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6E419B">
      <w:rPr>
        <w:noProof/>
      </w:rPr>
      <w:t>s</w:t>
    </w:r>
  </w:p>
  <w:p w:rsidR="00F1655F" w:rsidRDefault="00F165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B56" w:rsidRDefault="00F1576C">
    <w:pPr>
      <w:pStyle w:val="Header"/>
    </w:pPr>
    <w:r>
      <w:rPr>
        <w:noProof/>
      </w:rPr>
      <w:drawing>
        <wp:anchor distT="0" distB="0" distL="114300" distR="114300" simplePos="0" relativeHeight="251659264" behindDoc="1" locked="0" layoutInCell="1" allowOverlap="1">
          <wp:simplePos x="0" y="0"/>
          <wp:positionH relativeFrom="page">
            <wp:align>center</wp:align>
          </wp:positionH>
          <wp:positionV relativeFrom="page">
            <wp:align>top</wp:align>
          </wp:positionV>
          <wp:extent cx="7772400" cy="10058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585685" name="Live_Well_Work_Well-2020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AEEF9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A918A2"/>
    <w:multiLevelType w:val="hybridMultilevel"/>
    <w:tmpl w:val="1C809CD6"/>
    <w:lvl w:ilvl="0" w:tplc="7DD4B846">
      <w:start w:val="1"/>
      <w:numFmt w:val="decimal"/>
      <w:pStyle w:val="RecipeNumberList"/>
      <w:lvlText w:val="%1)"/>
      <w:lvlJc w:val="left"/>
      <w:pPr>
        <w:ind w:left="576" w:hanging="360"/>
      </w:pPr>
      <w:rPr>
        <w:rFonts w:ascii="Calibri" w:hAnsi="Calibri" w:hint="default"/>
        <w:b w:val="0"/>
        <w:i w:val="0"/>
        <w:sz w:val="20"/>
        <w:u w:val="none" w:color="8367B1"/>
      </w:rPr>
    </w:lvl>
    <w:lvl w:ilvl="1" w:tplc="C804CA74" w:tentative="1">
      <w:start w:val="1"/>
      <w:numFmt w:val="lowerLetter"/>
      <w:lvlText w:val="%2."/>
      <w:lvlJc w:val="left"/>
      <w:pPr>
        <w:ind w:left="1296" w:hanging="360"/>
      </w:pPr>
    </w:lvl>
    <w:lvl w:ilvl="2" w:tplc="44721EC2" w:tentative="1">
      <w:start w:val="1"/>
      <w:numFmt w:val="lowerRoman"/>
      <w:lvlText w:val="%3."/>
      <w:lvlJc w:val="right"/>
      <w:pPr>
        <w:ind w:left="2016" w:hanging="180"/>
      </w:pPr>
    </w:lvl>
    <w:lvl w:ilvl="3" w:tplc="7DB4FE54" w:tentative="1">
      <w:start w:val="1"/>
      <w:numFmt w:val="decimal"/>
      <w:lvlText w:val="%4."/>
      <w:lvlJc w:val="left"/>
      <w:pPr>
        <w:ind w:left="2736" w:hanging="360"/>
      </w:pPr>
    </w:lvl>
    <w:lvl w:ilvl="4" w:tplc="9DF64CBE" w:tentative="1">
      <w:start w:val="1"/>
      <w:numFmt w:val="lowerLetter"/>
      <w:lvlText w:val="%5."/>
      <w:lvlJc w:val="left"/>
      <w:pPr>
        <w:ind w:left="3456" w:hanging="360"/>
      </w:pPr>
    </w:lvl>
    <w:lvl w:ilvl="5" w:tplc="887EE428" w:tentative="1">
      <w:start w:val="1"/>
      <w:numFmt w:val="lowerRoman"/>
      <w:lvlText w:val="%6."/>
      <w:lvlJc w:val="right"/>
      <w:pPr>
        <w:ind w:left="4176" w:hanging="180"/>
      </w:pPr>
    </w:lvl>
    <w:lvl w:ilvl="6" w:tplc="6B7E57C4" w:tentative="1">
      <w:start w:val="1"/>
      <w:numFmt w:val="decimal"/>
      <w:lvlText w:val="%7."/>
      <w:lvlJc w:val="left"/>
      <w:pPr>
        <w:ind w:left="4896" w:hanging="360"/>
      </w:pPr>
    </w:lvl>
    <w:lvl w:ilvl="7" w:tplc="81E26306" w:tentative="1">
      <w:start w:val="1"/>
      <w:numFmt w:val="lowerLetter"/>
      <w:lvlText w:val="%8."/>
      <w:lvlJc w:val="left"/>
      <w:pPr>
        <w:ind w:left="5616" w:hanging="360"/>
      </w:pPr>
    </w:lvl>
    <w:lvl w:ilvl="8" w:tplc="79A4E7AC" w:tentative="1">
      <w:start w:val="1"/>
      <w:numFmt w:val="lowerRoman"/>
      <w:lvlText w:val="%9."/>
      <w:lvlJc w:val="right"/>
      <w:pPr>
        <w:ind w:left="6336" w:hanging="180"/>
      </w:pPr>
    </w:lvl>
  </w:abstractNum>
  <w:abstractNum w:abstractNumId="2" w15:restartNumberingAfterBreak="0">
    <w:nsid w:val="0ED06FEA"/>
    <w:multiLevelType w:val="hybridMultilevel"/>
    <w:tmpl w:val="63AACE36"/>
    <w:lvl w:ilvl="0" w:tplc="CA04A39A">
      <w:start w:val="8"/>
      <w:numFmt w:val="bullet"/>
      <w:lvlText w:val="-"/>
      <w:lvlJc w:val="left"/>
      <w:pPr>
        <w:ind w:left="720" w:hanging="360"/>
      </w:pPr>
      <w:rPr>
        <w:rFonts w:ascii="Calibri Light" w:eastAsiaTheme="minorHAnsi" w:hAnsi="Calibri Light" w:cs="Calibri Light" w:hint="default"/>
      </w:rPr>
    </w:lvl>
    <w:lvl w:ilvl="1" w:tplc="C6229ABC" w:tentative="1">
      <w:start w:val="1"/>
      <w:numFmt w:val="bullet"/>
      <w:lvlText w:val="o"/>
      <w:lvlJc w:val="left"/>
      <w:pPr>
        <w:ind w:left="1440" w:hanging="360"/>
      </w:pPr>
      <w:rPr>
        <w:rFonts w:ascii="Courier New" w:hAnsi="Courier New" w:cs="Courier New" w:hint="default"/>
      </w:rPr>
    </w:lvl>
    <w:lvl w:ilvl="2" w:tplc="BF0EF762" w:tentative="1">
      <w:start w:val="1"/>
      <w:numFmt w:val="bullet"/>
      <w:lvlText w:val=""/>
      <w:lvlJc w:val="left"/>
      <w:pPr>
        <w:ind w:left="2160" w:hanging="360"/>
      </w:pPr>
      <w:rPr>
        <w:rFonts w:ascii="Wingdings" w:hAnsi="Wingdings" w:hint="default"/>
      </w:rPr>
    </w:lvl>
    <w:lvl w:ilvl="3" w:tplc="0B94A1A0" w:tentative="1">
      <w:start w:val="1"/>
      <w:numFmt w:val="bullet"/>
      <w:lvlText w:val=""/>
      <w:lvlJc w:val="left"/>
      <w:pPr>
        <w:ind w:left="2880" w:hanging="360"/>
      </w:pPr>
      <w:rPr>
        <w:rFonts w:ascii="Symbol" w:hAnsi="Symbol" w:hint="default"/>
      </w:rPr>
    </w:lvl>
    <w:lvl w:ilvl="4" w:tplc="F6E09B48" w:tentative="1">
      <w:start w:val="1"/>
      <w:numFmt w:val="bullet"/>
      <w:lvlText w:val="o"/>
      <w:lvlJc w:val="left"/>
      <w:pPr>
        <w:ind w:left="3600" w:hanging="360"/>
      </w:pPr>
      <w:rPr>
        <w:rFonts w:ascii="Courier New" w:hAnsi="Courier New" w:cs="Courier New" w:hint="default"/>
      </w:rPr>
    </w:lvl>
    <w:lvl w:ilvl="5" w:tplc="A5EE4E9C" w:tentative="1">
      <w:start w:val="1"/>
      <w:numFmt w:val="bullet"/>
      <w:lvlText w:val=""/>
      <w:lvlJc w:val="left"/>
      <w:pPr>
        <w:ind w:left="4320" w:hanging="360"/>
      </w:pPr>
      <w:rPr>
        <w:rFonts w:ascii="Wingdings" w:hAnsi="Wingdings" w:hint="default"/>
      </w:rPr>
    </w:lvl>
    <w:lvl w:ilvl="6" w:tplc="083AD602" w:tentative="1">
      <w:start w:val="1"/>
      <w:numFmt w:val="bullet"/>
      <w:lvlText w:val=""/>
      <w:lvlJc w:val="left"/>
      <w:pPr>
        <w:ind w:left="5040" w:hanging="360"/>
      </w:pPr>
      <w:rPr>
        <w:rFonts w:ascii="Symbol" w:hAnsi="Symbol" w:hint="default"/>
      </w:rPr>
    </w:lvl>
    <w:lvl w:ilvl="7" w:tplc="CBCAA344" w:tentative="1">
      <w:start w:val="1"/>
      <w:numFmt w:val="bullet"/>
      <w:lvlText w:val="o"/>
      <w:lvlJc w:val="left"/>
      <w:pPr>
        <w:ind w:left="5760" w:hanging="360"/>
      </w:pPr>
      <w:rPr>
        <w:rFonts w:ascii="Courier New" w:hAnsi="Courier New" w:cs="Courier New" w:hint="default"/>
      </w:rPr>
    </w:lvl>
    <w:lvl w:ilvl="8" w:tplc="FBF45178" w:tentative="1">
      <w:start w:val="1"/>
      <w:numFmt w:val="bullet"/>
      <w:lvlText w:val=""/>
      <w:lvlJc w:val="left"/>
      <w:pPr>
        <w:ind w:left="6480" w:hanging="360"/>
      </w:pPr>
      <w:rPr>
        <w:rFonts w:ascii="Wingdings" w:hAnsi="Wingdings" w:hint="default"/>
      </w:rPr>
    </w:lvl>
  </w:abstractNum>
  <w:abstractNum w:abstractNumId="3" w15:restartNumberingAfterBreak="0">
    <w:nsid w:val="17A6778B"/>
    <w:multiLevelType w:val="hybridMultilevel"/>
    <w:tmpl w:val="6C684D52"/>
    <w:lvl w:ilvl="0" w:tplc="0ECAAFE0">
      <w:start w:val="21"/>
      <w:numFmt w:val="bullet"/>
      <w:lvlText w:val="-"/>
      <w:lvlJc w:val="left"/>
      <w:pPr>
        <w:ind w:left="720" w:hanging="360"/>
      </w:pPr>
      <w:rPr>
        <w:rFonts w:ascii="Calibri" w:eastAsiaTheme="minorHAnsi" w:hAnsi="Calibri" w:cs="Calibri" w:hint="default"/>
      </w:rPr>
    </w:lvl>
    <w:lvl w:ilvl="1" w:tplc="9DB6D9E0">
      <w:start w:val="1"/>
      <w:numFmt w:val="bullet"/>
      <w:lvlText w:val="o"/>
      <w:lvlJc w:val="left"/>
      <w:pPr>
        <w:ind w:left="1440" w:hanging="360"/>
      </w:pPr>
      <w:rPr>
        <w:rFonts w:ascii="Courier New" w:hAnsi="Courier New" w:cs="Courier New" w:hint="default"/>
      </w:rPr>
    </w:lvl>
    <w:lvl w:ilvl="2" w:tplc="EC762B4E">
      <w:start w:val="1"/>
      <w:numFmt w:val="bullet"/>
      <w:lvlText w:val=""/>
      <w:lvlJc w:val="left"/>
      <w:pPr>
        <w:ind w:left="2160" w:hanging="360"/>
      </w:pPr>
      <w:rPr>
        <w:rFonts w:ascii="Wingdings" w:hAnsi="Wingdings" w:hint="default"/>
      </w:rPr>
    </w:lvl>
    <w:lvl w:ilvl="3" w:tplc="BFD28C2E">
      <w:start w:val="1"/>
      <w:numFmt w:val="bullet"/>
      <w:lvlText w:val=""/>
      <w:lvlJc w:val="left"/>
      <w:pPr>
        <w:ind w:left="2880" w:hanging="360"/>
      </w:pPr>
      <w:rPr>
        <w:rFonts w:ascii="Symbol" w:hAnsi="Symbol" w:hint="default"/>
      </w:rPr>
    </w:lvl>
    <w:lvl w:ilvl="4" w:tplc="68EE04CC">
      <w:start w:val="1"/>
      <w:numFmt w:val="bullet"/>
      <w:lvlText w:val="o"/>
      <w:lvlJc w:val="left"/>
      <w:pPr>
        <w:ind w:left="3600" w:hanging="360"/>
      </w:pPr>
      <w:rPr>
        <w:rFonts w:ascii="Courier New" w:hAnsi="Courier New" w:cs="Courier New" w:hint="default"/>
      </w:rPr>
    </w:lvl>
    <w:lvl w:ilvl="5" w:tplc="6FF20482">
      <w:start w:val="1"/>
      <w:numFmt w:val="bullet"/>
      <w:lvlText w:val=""/>
      <w:lvlJc w:val="left"/>
      <w:pPr>
        <w:ind w:left="4320" w:hanging="360"/>
      </w:pPr>
      <w:rPr>
        <w:rFonts w:ascii="Wingdings" w:hAnsi="Wingdings" w:hint="default"/>
      </w:rPr>
    </w:lvl>
    <w:lvl w:ilvl="6" w:tplc="3E269626">
      <w:start w:val="1"/>
      <w:numFmt w:val="bullet"/>
      <w:lvlText w:val=""/>
      <w:lvlJc w:val="left"/>
      <w:pPr>
        <w:ind w:left="5040" w:hanging="360"/>
      </w:pPr>
      <w:rPr>
        <w:rFonts w:ascii="Symbol" w:hAnsi="Symbol" w:hint="default"/>
      </w:rPr>
    </w:lvl>
    <w:lvl w:ilvl="7" w:tplc="B9F0BF26">
      <w:start w:val="1"/>
      <w:numFmt w:val="bullet"/>
      <w:lvlText w:val="o"/>
      <w:lvlJc w:val="left"/>
      <w:pPr>
        <w:ind w:left="5760" w:hanging="360"/>
      </w:pPr>
      <w:rPr>
        <w:rFonts w:ascii="Courier New" w:hAnsi="Courier New" w:cs="Courier New" w:hint="default"/>
      </w:rPr>
    </w:lvl>
    <w:lvl w:ilvl="8" w:tplc="9530B95E">
      <w:start w:val="1"/>
      <w:numFmt w:val="bullet"/>
      <w:lvlText w:val=""/>
      <w:lvlJc w:val="left"/>
      <w:pPr>
        <w:ind w:left="6480" w:hanging="360"/>
      </w:pPr>
      <w:rPr>
        <w:rFonts w:ascii="Wingdings" w:hAnsi="Wingdings" w:hint="default"/>
      </w:rPr>
    </w:lvl>
  </w:abstractNum>
  <w:abstractNum w:abstractNumId="4" w15:restartNumberingAfterBreak="0">
    <w:nsid w:val="37241830"/>
    <w:multiLevelType w:val="multilevel"/>
    <w:tmpl w:val="4D701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F35CD3"/>
    <w:multiLevelType w:val="hybridMultilevel"/>
    <w:tmpl w:val="BAC4997A"/>
    <w:lvl w:ilvl="0" w:tplc="78CCC192">
      <w:start w:val="1"/>
      <w:numFmt w:val="bullet"/>
      <w:lvlText w:val=""/>
      <w:lvlJc w:val="left"/>
      <w:pPr>
        <w:ind w:left="720" w:hanging="360"/>
      </w:pPr>
      <w:rPr>
        <w:rFonts w:ascii="Symbol" w:hAnsi="Symbol" w:hint="default"/>
      </w:rPr>
    </w:lvl>
    <w:lvl w:ilvl="1" w:tplc="94806928" w:tentative="1">
      <w:start w:val="1"/>
      <w:numFmt w:val="bullet"/>
      <w:lvlText w:val="o"/>
      <w:lvlJc w:val="left"/>
      <w:pPr>
        <w:ind w:left="1440" w:hanging="360"/>
      </w:pPr>
      <w:rPr>
        <w:rFonts w:ascii="Courier New" w:hAnsi="Courier New" w:cs="Courier New" w:hint="default"/>
      </w:rPr>
    </w:lvl>
    <w:lvl w:ilvl="2" w:tplc="AEBCFC0E" w:tentative="1">
      <w:start w:val="1"/>
      <w:numFmt w:val="bullet"/>
      <w:lvlText w:val=""/>
      <w:lvlJc w:val="left"/>
      <w:pPr>
        <w:ind w:left="2160" w:hanging="360"/>
      </w:pPr>
      <w:rPr>
        <w:rFonts w:ascii="Wingdings" w:hAnsi="Wingdings" w:hint="default"/>
      </w:rPr>
    </w:lvl>
    <w:lvl w:ilvl="3" w:tplc="39782F3E" w:tentative="1">
      <w:start w:val="1"/>
      <w:numFmt w:val="bullet"/>
      <w:lvlText w:val=""/>
      <w:lvlJc w:val="left"/>
      <w:pPr>
        <w:ind w:left="2880" w:hanging="360"/>
      </w:pPr>
      <w:rPr>
        <w:rFonts w:ascii="Symbol" w:hAnsi="Symbol" w:hint="default"/>
      </w:rPr>
    </w:lvl>
    <w:lvl w:ilvl="4" w:tplc="BD62E1A0" w:tentative="1">
      <w:start w:val="1"/>
      <w:numFmt w:val="bullet"/>
      <w:lvlText w:val="o"/>
      <w:lvlJc w:val="left"/>
      <w:pPr>
        <w:ind w:left="3600" w:hanging="360"/>
      </w:pPr>
      <w:rPr>
        <w:rFonts w:ascii="Courier New" w:hAnsi="Courier New" w:cs="Courier New" w:hint="default"/>
      </w:rPr>
    </w:lvl>
    <w:lvl w:ilvl="5" w:tplc="3460CD5E" w:tentative="1">
      <w:start w:val="1"/>
      <w:numFmt w:val="bullet"/>
      <w:lvlText w:val=""/>
      <w:lvlJc w:val="left"/>
      <w:pPr>
        <w:ind w:left="4320" w:hanging="360"/>
      </w:pPr>
      <w:rPr>
        <w:rFonts w:ascii="Wingdings" w:hAnsi="Wingdings" w:hint="default"/>
      </w:rPr>
    </w:lvl>
    <w:lvl w:ilvl="6" w:tplc="3B64EB54" w:tentative="1">
      <w:start w:val="1"/>
      <w:numFmt w:val="bullet"/>
      <w:lvlText w:val=""/>
      <w:lvlJc w:val="left"/>
      <w:pPr>
        <w:ind w:left="5040" w:hanging="360"/>
      </w:pPr>
      <w:rPr>
        <w:rFonts w:ascii="Symbol" w:hAnsi="Symbol" w:hint="default"/>
      </w:rPr>
    </w:lvl>
    <w:lvl w:ilvl="7" w:tplc="A462C312" w:tentative="1">
      <w:start w:val="1"/>
      <w:numFmt w:val="bullet"/>
      <w:lvlText w:val="o"/>
      <w:lvlJc w:val="left"/>
      <w:pPr>
        <w:ind w:left="5760" w:hanging="360"/>
      </w:pPr>
      <w:rPr>
        <w:rFonts w:ascii="Courier New" w:hAnsi="Courier New" w:cs="Courier New" w:hint="default"/>
      </w:rPr>
    </w:lvl>
    <w:lvl w:ilvl="8" w:tplc="2B2ED652" w:tentative="1">
      <w:start w:val="1"/>
      <w:numFmt w:val="bullet"/>
      <w:lvlText w:val=""/>
      <w:lvlJc w:val="left"/>
      <w:pPr>
        <w:ind w:left="6480" w:hanging="360"/>
      </w:pPr>
      <w:rPr>
        <w:rFonts w:ascii="Wingdings" w:hAnsi="Wingdings" w:hint="default"/>
      </w:rPr>
    </w:lvl>
  </w:abstractNum>
  <w:abstractNum w:abstractNumId="6" w15:restartNumberingAfterBreak="0">
    <w:nsid w:val="47430B70"/>
    <w:multiLevelType w:val="hybridMultilevel"/>
    <w:tmpl w:val="DC4260E4"/>
    <w:lvl w:ilvl="0" w:tplc="FE161EA8">
      <w:start w:val="1"/>
      <w:numFmt w:val="bullet"/>
      <w:lvlText w:val=""/>
      <w:lvlJc w:val="left"/>
      <w:pPr>
        <w:ind w:left="4860" w:hanging="360"/>
      </w:pPr>
      <w:rPr>
        <w:rFonts w:ascii="Symbol" w:hAnsi="Symbol" w:hint="default"/>
      </w:rPr>
    </w:lvl>
    <w:lvl w:ilvl="1" w:tplc="8598BF76" w:tentative="1">
      <w:start w:val="1"/>
      <w:numFmt w:val="bullet"/>
      <w:lvlText w:val="o"/>
      <w:lvlJc w:val="left"/>
      <w:pPr>
        <w:ind w:left="5580" w:hanging="360"/>
      </w:pPr>
      <w:rPr>
        <w:rFonts w:ascii="Courier New" w:hAnsi="Courier New" w:cs="Courier New" w:hint="default"/>
      </w:rPr>
    </w:lvl>
    <w:lvl w:ilvl="2" w:tplc="AEC2BCD2" w:tentative="1">
      <w:start w:val="1"/>
      <w:numFmt w:val="bullet"/>
      <w:lvlText w:val=""/>
      <w:lvlJc w:val="left"/>
      <w:pPr>
        <w:ind w:left="6300" w:hanging="360"/>
      </w:pPr>
      <w:rPr>
        <w:rFonts w:ascii="Wingdings" w:hAnsi="Wingdings" w:hint="default"/>
      </w:rPr>
    </w:lvl>
    <w:lvl w:ilvl="3" w:tplc="372CE526" w:tentative="1">
      <w:start w:val="1"/>
      <w:numFmt w:val="bullet"/>
      <w:lvlText w:val=""/>
      <w:lvlJc w:val="left"/>
      <w:pPr>
        <w:ind w:left="7020" w:hanging="360"/>
      </w:pPr>
      <w:rPr>
        <w:rFonts w:ascii="Symbol" w:hAnsi="Symbol" w:hint="default"/>
      </w:rPr>
    </w:lvl>
    <w:lvl w:ilvl="4" w:tplc="64B28412" w:tentative="1">
      <w:start w:val="1"/>
      <w:numFmt w:val="bullet"/>
      <w:lvlText w:val="o"/>
      <w:lvlJc w:val="left"/>
      <w:pPr>
        <w:ind w:left="7740" w:hanging="360"/>
      </w:pPr>
      <w:rPr>
        <w:rFonts w:ascii="Courier New" w:hAnsi="Courier New" w:cs="Courier New" w:hint="default"/>
      </w:rPr>
    </w:lvl>
    <w:lvl w:ilvl="5" w:tplc="28DCE9C4" w:tentative="1">
      <w:start w:val="1"/>
      <w:numFmt w:val="bullet"/>
      <w:lvlText w:val=""/>
      <w:lvlJc w:val="left"/>
      <w:pPr>
        <w:ind w:left="8460" w:hanging="360"/>
      </w:pPr>
      <w:rPr>
        <w:rFonts w:ascii="Wingdings" w:hAnsi="Wingdings" w:hint="default"/>
      </w:rPr>
    </w:lvl>
    <w:lvl w:ilvl="6" w:tplc="C19644B4" w:tentative="1">
      <w:start w:val="1"/>
      <w:numFmt w:val="bullet"/>
      <w:lvlText w:val=""/>
      <w:lvlJc w:val="left"/>
      <w:pPr>
        <w:ind w:left="9180" w:hanging="360"/>
      </w:pPr>
      <w:rPr>
        <w:rFonts w:ascii="Symbol" w:hAnsi="Symbol" w:hint="default"/>
      </w:rPr>
    </w:lvl>
    <w:lvl w:ilvl="7" w:tplc="07D24E2E" w:tentative="1">
      <w:start w:val="1"/>
      <w:numFmt w:val="bullet"/>
      <w:lvlText w:val="o"/>
      <w:lvlJc w:val="left"/>
      <w:pPr>
        <w:ind w:left="9900" w:hanging="360"/>
      </w:pPr>
      <w:rPr>
        <w:rFonts w:ascii="Courier New" w:hAnsi="Courier New" w:cs="Courier New" w:hint="default"/>
      </w:rPr>
    </w:lvl>
    <w:lvl w:ilvl="8" w:tplc="B53C3DC8" w:tentative="1">
      <w:start w:val="1"/>
      <w:numFmt w:val="bullet"/>
      <w:lvlText w:val=""/>
      <w:lvlJc w:val="left"/>
      <w:pPr>
        <w:ind w:left="10620" w:hanging="360"/>
      </w:pPr>
      <w:rPr>
        <w:rFonts w:ascii="Wingdings" w:hAnsi="Wingdings" w:hint="default"/>
      </w:rPr>
    </w:lvl>
  </w:abstractNum>
  <w:abstractNum w:abstractNumId="7" w15:restartNumberingAfterBreak="0">
    <w:nsid w:val="574E21D0"/>
    <w:multiLevelType w:val="hybridMultilevel"/>
    <w:tmpl w:val="C97C4744"/>
    <w:lvl w:ilvl="0" w:tplc="CE96027C">
      <w:start w:val="1"/>
      <w:numFmt w:val="bullet"/>
      <w:lvlText w:val=""/>
      <w:lvlJc w:val="left"/>
      <w:pPr>
        <w:ind w:left="360" w:hanging="360"/>
      </w:pPr>
      <w:rPr>
        <w:rFonts w:ascii="Symbol" w:hAnsi="Symbol" w:hint="default"/>
        <w:color w:val="404040"/>
      </w:rPr>
    </w:lvl>
    <w:lvl w:ilvl="1" w:tplc="86D04890">
      <w:start w:val="1"/>
      <w:numFmt w:val="bullet"/>
      <w:lvlText w:val="o"/>
      <w:lvlJc w:val="left"/>
      <w:pPr>
        <w:ind w:left="1080" w:hanging="360"/>
      </w:pPr>
      <w:rPr>
        <w:rFonts w:ascii="Courier New" w:hAnsi="Courier New" w:cs="Courier New" w:hint="default"/>
      </w:rPr>
    </w:lvl>
    <w:lvl w:ilvl="2" w:tplc="0B0888FC">
      <w:start w:val="1"/>
      <w:numFmt w:val="bullet"/>
      <w:lvlText w:val=""/>
      <w:lvlJc w:val="left"/>
      <w:pPr>
        <w:ind w:left="1800" w:hanging="360"/>
      </w:pPr>
      <w:rPr>
        <w:rFonts w:ascii="Wingdings" w:hAnsi="Wingdings" w:hint="default"/>
      </w:rPr>
    </w:lvl>
    <w:lvl w:ilvl="3" w:tplc="D576B5B0">
      <w:start w:val="1"/>
      <w:numFmt w:val="bullet"/>
      <w:lvlText w:val=""/>
      <w:lvlJc w:val="left"/>
      <w:pPr>
        <w:ind w:left="2520" w:hanging="360"/>
      </w:pPr>
      <w:rPr>
        <w:rFonts w:ascii="Symbol" w:hAnsi="Symbol" w:hint="default"/>
      </w:rPr>
    </w:lvl>
    <w:lvl w:ilvl="4" w:tplc="9F8AEA44">
      <w:start w:val="1"/>
      <w:numFmt w:val="bullet"/>
      <w:lvlText w:val="o"/>
      <w:lvlJc w:val="left"/>
      <w:pPr>
        <w:ind w:left="3240" w:hanging="360"/>
      </w:pPr>
      <w:rPr>
        <w:rFonts w:ascii="Courier New" w:hAnsi="Courier New" w:cs="Courier New" w:hint="default"/>
      </w:rPr>
    </w:lvl>
    <w:lvl w:ilvl="5" w:tplc="E4F4F35C">
      <w:start w:val="1"/>
      <w:numFmt w:val="bullet"/>
      <w:lvlText w:val=""/>
      <w:lvlJc w:val="left"/>
      <w:pPr>
        <w:ind w:left="3960" w:hanging="360"/>
      </w:pPr>
      <w:rPr>
        <w:rFonts w:ascii="Wingdings" w:hAnsi="Wingdings" w:hint="default"/>
      </w:rPr>
    </w:lvl>
    <w:lvl w:ilvl="6" w:tplc="AC666338">
      <w:start w:val="1"/>
      <w:numFmt w:val="bullet"/>
      <w:lvlText w:val=""/>
      <w:lvlJc w:val="left"/>
      <w:pPr>
        <w:ind w:left="4680" w:hanging="360"/>
      </w:pPr>
      <w:rPr>
        <w:rFonts w:ascii="Symbol" w:hAnsi="Symbol" w:hint="default"/>
      </w:rPr>
    </w:lvl>
    <w:lvl w:ilvl="7" w:tplc="CE4CBB60">
      <w:start w:val="1"/>
      <w:numFmt w:val="bullet"/>
      <w:lvlText w:val="o"/>
      <w:lvlJc w:val="left"/>
      <w:pPr>
        <w:ind w:left="5400" w:hanging="360"/>
      </w:pPr>
      <w:rPr>
        <w:rFonts w:ascii="Courier New" w:hAnsi="Courier New" w:cs="Courier New" w:hint="default"/>
      </w:rPr>
    </w:lvl>
    <w:lvl w:ilvl="8" w:tplc="C22451C4">
      <w:start w:val="1"/>
      <w:numFmt w:val="bullet"/>
      <w:lvlText w:val=""/>
      <w:lvlJc w:val="left"/>
      <w:pPr>
        <w:ind w:left="6120" w:hanging="360"/>
      </w:pPr>
      <w:rPr>
        <w:rFonts w:ascii="Wingdings" w:hAnsi="Wingdings" w:hint="default"/>
      </w:rPr>
    </w:lvl>
  </w:abstractNum>
  <w:abstractNum w:abstractNumId="8" w15:restartNumberingAfterBreak="0">
    <w:nsid w:val="61BC31AE"/>
    <w:multiLevelType w:val="hybridMultilevel"/>
    <w:tmpl w:val="7338B3C8"/>
    <w:lvl w:ilvl="0" w:tplc="B9E4D4E2">
      <w:start w:val="1"/>
      <w:numFmt w:val="decimal"/>
      <w:lvlText w:val="%1."/>
      <w:lvlJc w:val="left"/>
      <w:pPr>
        <w:ind w:left="4867" w:hanging="360"/>
      </w:pPr>
      <w:rPr>
        <w:b/>
      </w:rPr>
    </w:lvl>
    <w:lvl w:ilvl="1" w:tplc="65EC81C4" w:tentative="1">
      <w:start w:val="1"/>
      <w:numFmt w:val="lowerLetter"/>
      <w:lvlText w:val="%2."/>
      <w:lvlJc w:val="left"/>
      <w:pPr>
        <w:ind w:left="5587" w:hanging="360"/>
      </w:pPr>
    </w:lvl>
    <w:lvl w:ilvl="2" w:tplc="A560E43A" w:tentative="1">
      <w:start w:val="1"/>
      <w:numFmt w:val="lowerRoman"/>
      <w:lvlText w:val="%3."/>
      <w:lvlJc w:val="right"/>
      <w:pPr>
        <w:ind w:left="6307" w:hanging="180"/>
      </w:pPr>
    </w:lvl>
    <w:lvl w:ilvl="3" w:tplc="1192684C" w:tentative="1">
      <w:start w:val="1"/>
      <w:numFmt w:val="decimal"/>
      <w:lvlText w:val="%4."/>
      <w:lvlJc w:val="left"/>
      <w:pPr>
        <w:ind w:left="7027" w:hanging="360"/>
      </w:pPr>
    </w:lvl>
    <w:lvl w:ilvl="4" w:tplc="B9625308" w:tentative="1">
      <w:start w:val="1"/>
      <w:numFmt w:val="lowerLetter"/>
      <w:lvlText w:val="%5."/>
      <w:lvlJc w:val="left"/>
      <w:pPr>
        <w:ind w:left="7747" w:hanging="360"/>
      </w:pPr>
    </w:lvl>
    <w:lvl w:ilvl="5" w:tplc="D14E4408" w:tentative="1">
      <w:start w:val="1"/>
      <w:numFmt w:val="lowerRoman"/>
      <w:lvlText w:val="%6."/>
      <w:lvlJc w:val="right"/>
      <w:pPr>
        <w:ind w:left="8467" w:hanging="180"/>
      </w:pPr>
    </w:lvl>
    <w:lvl w:ilvl="6" w:tplc="49F83646" w:tentative="1">
      <w:start w:val="1"/>
      <w:numFmt w:val="decimal"/>
      <w:lvlText w:val="%7."/>
      <w:lvlJc w:val="left"/>
      <w:pPr>
        <w:ind w:left="9187" w:hanging="360"/>
      </w:pPr>
    </w:lvl>
    <w:lvl w:ilvl="7" w:tplc="8FBCA890" w:tentative="1">
      <w:start w:val="1"/>
      <w:numFmt w:val="lowerLetter"/>
      <w:lvlText w:val="%8."/>
      <w:lvlJc w:val="left"/>
      <w:pPr>
        <w:ind w:left="9907" w:hanging="360"/>
      </w:pPr>
    </w:lvl>
    <w:lvl w:ilvl="8" w:tplc="31B8A906" w:tentative="1">
      <w:start w:val="1"/>
      <w:numFmt w:val="lowerRoman"/>
      <w:lvlText w:val="%9."/>
      <w:lvlJc w:val="right"/>
      <w:pPr>
        <w:ind w:left="10627" w:hanging="180"/>
      </w:pPr>
    </w:lvl>
  </w:abstractNum>
  <w:abstractNum w:abstractNumId="9" w15:restartNumberingAfterBreak="0">
    <w:nsid w:val="6364356E"/>
    <w:multiLevelType w:val="hybridMultilevel"/>
    <w:tmpl w:val="440E1906"/>
    <w:lvl w:ilvl="0" w:tplc="134A3F12">
      <w:start w:val="1"/>
      <w:numFmt w:val="bullet"/>
      <w:pStyle w:val="BulletList"/>
      <w:lvlText w:val=""/>
      <w:lvlJc w:val="left"/>
      <w:pPr>
        <w:ind w:left="720" w:hanging="360"/>
      </w:pPr>
      <w:rPr>
        <w:rFonts w:ascii="Symbol" w:hAnsi="Symbol" w:hint="default"/>
      </w:rPr>
    </w:lvl>
    <w:lvl w:ilvl="1" w:tplc="E4D2F43A" w:tentative="1">
      <w:start w:val="1"/>
      <w:numFmt w:val="bullet"/>
      <w:lvlText w:val="o"/>
      <w:lvlJc w:val="left"/>
      <w:pPr>
        <w:ind w:left="1440" w:hanging="360"/>
      </w:pPr>
      <w:rPr>
        <w:rFonts w:ascii="Courier New" w:hAnsi="Courier New" w:cs="Courier New" w:hint="default"/>
      </w:rPr>
    </w:lvl>
    <w:lvl w:ilvl="2" w:tplc="1E66745A" w:tentative="1">
      <w:start w:val="1"/>
      <w:numFmt w:val="bullet"/>
      <w:lvlText w:val=""/>
      <w:lvlJc w:val="left"/>
      <w:pPr>
        <w:ind w:left="2160" w:hanging="360"/>
      </w:pPr>
      <w:rPr>
        <w:rFonts w:ascii="Wingdings" w:hAnsi="Wingdings" w:hint="default"/>
      </w:rPr>
    </w:lvl>
    <w:lvl w:ilvl="3" w:tplc="416427F6" w:tentative="1">
      <w:start w:val="1"/>
      <w:numFmt w:val="bullet"/>
      <w:lvlText w:val=""/>
      <w:lvlJc w:val="left"/>
      <w:pPr>
        <w:ind w:left="2880" w:hanging="360"/>
      </w:pPr>
      <w:rPr>
        <w:rFonts w:ascii="Symbol" w:hAnsi="Symbol" w:hint="default"/>
      </w:rPr>
    </w:lvl>
    <w:lvl w:ilvl="4" w:tplc="793EC712" w:tentative="1">
      <w:start w:val="1"/>
      <w:numFmt w:val="bullet"/>
      <w:lvlText w:val="o"/>
      <w:lvlJc w:val="left"/>
      <w:pPr>
        <w:ind w:left="3600" w:hanging="360"/>
      </w:pPr>
      <w:rPr>
        <w:rFonts w:ascii="Courier New" w:hAnsi="Courier New" w:cs="Courier New" w:hint="default"/>
      </w:rPr>
    </w:lvl>
    <w:lvl w:ilvl="5" w:tplc="A62A1ECA" w:tentative="1">
      <w:start w:val="1"/>
      <w:numFmt w:val="bullet"/>
      <w:lvlText w:val=""/>
      <w:lvlJc w:val="left"/>
      <w:pPr>
        <w:ind w:left="4320" w:hanging="360"/>
      </w:pPr>
      <w:rPr>
        <w:rFonts w:ascii="Wingdings" w:hAnsi="Wingdings" w:hint="default"/>
      </w:rPr>
    </w:lvl>
    <w:lvl w:ilvl="6" w:tplc="8E6AE110" w:tentative="1">
      <w:start w:val="1"/>
      <w:numFmt w:val="bullet"/>
      <w:lvlText w:val=""/>
      <w:lvlJc w:val="left"/>
      <w:pPr>
        <w:ind w:left="5040" w:hanging="360"/>
      </w:pPr>
      <w:rPr>
        <w:rFonts w:ascii="Symbol" w:hAnsi="Symbol" w:hint="default"/>
      </w:rPr>
    </w:lvl>
    <w:lvl w:ilvl="7" w:tplc="B16C0A1A" w:tentative="1">
      <w:start w:val="1"/>
      <w:numFmt w:val="bullet"/>
      <w:lvlText w:val="o"/>
      <w:lvlJc w:val="left"/>
      <w:pPr>
        <w:ind w:left="5760" w:hanging="360"/>
      </w:pPr>
      <w:rPr>
        <w:rFonts w:ascii="Courier New" w:hAnsi="Courier New" w:cs="Courier New" w:hint="default"/>
      </w:rPr>
    </w:lvl>
    <w:lvl w:ilvl="8" w:tplc="E112175A"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
  </w:num>
  <w:num w:numId="4">
    <w:abstractNumId w:val="1"/>
    <w:lvlOverride w:ilvl="0">
      <w:startOverride w:val="1"/>
    </w:lvlOverride>
  </w:num>
  <w:num w:numId="5">
    <w:abstractNumId w:val="5"/>
  </w:num>
  <w:num w:numId="6">
    <w:abstractNumId w:val="7"/>
  </w:num>
  <w:num w:numId="7">
    <w:abstractNumId w:val="3"/>
  </w:num>
  <w:num w:numId="8">
    <w:abstractNumId w:val="6"/>
  </w:num>
  <w:num w:numId="9">
    <w:abstractNumId w:val="2"/>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DS3MLMwtDC1NDM1MDNR0lEKTi0uzszPAykwqwUA68BLeiwAAAA="/>
  </w:docVars>
  <w:rsids>
    <w:rsidRoot w:val="00F1655F"/>
    <w:rsid w:val="00040E16"/>
    <w:rsid w:val="00044F2B"/>
    <w:rsid w:val="00062A53"/>
    <w:rsid w:val="000729FA"/>
    <w:rsid w:val="00076480"/>
    <w:rsid w:val="0008014A"/>
    <w:rsid w:val="0008107C"/>
    <w:rsid w:val="00097181"/>
    <w:rsid w:val="000B4E1A"/>
    <w:rsid w:val="000B572A"/>
    <w:rsid w:val="000B7340"/>
    <w:rsid w:val="000B7941"/>
    <w:rsid w:val="000C2579"/>
    <w:rsid w:val="000F4824"/>
    <w:rsid w:val="0011020A"/>
    <w:rsid w:val="0011749A"/>
    <w:rsid w:val="001220C3"/>
    <w:rsid w:val="00135D84"/>
    <w:rsid w:val="00141D57"/>
    <w:rsid w:val="00145A0A"/>
    <w:rsid w:val="001647DB"/>
    <w:rsid w:val="00173B93"/>
    <w:rsid w:val="00175871"/>
    <w:rsid w:val="00177D50"/>
    <w:rsid w:val="001805A7"/>
    <w:rsid w:val="00181B9B"/>
    <w:rsid w:val="00183A99"/>
    <w:rsid w:val="001B562B"/>
    <w:rsid w:val="001B6370"/>
    <w:rsid w:val="001C79F4"/>
    <w:rsid w:val="001E7D9B"/>
    <w:rsid w:val="002259E5"/>
    <w:rsid w:val="002304DE"/>
    <w:rsid w:val="0023332A"/>
    <w:rsid w:val="0025287B"/>
    <w:rsid w:val="002635B4"/>
    <w:rsid w:val="0026553F"/>
    <w:rsid w:val="00266511"/>
    <w:rsid w:val="00275BE8"/>
    <w:rsid w:val="00277E18"/>
    <w:rsid w:val="00283154"/>
    <w:rsid w:val="002A1C57"/>
    <w:rsid w:val="002D161F"/>
    <w:rsid w:val="002D4FE3"/>
    <w:rsid w:val="002F3887"/>
    <w:rsid w:val="00311C79"/>
    <w:rsid w:val="00313C92"/>
    <w:rsid w:val="00323155"/>
    <w:rsid w:val="00331337"/>
    <w:rsid w:val="003315E1"/>
    <w:rsid w:val="00335A5F"/>
    <w:rsid w:val="0035032F"/>
    <w:rsid w:val="00365DA3"/>
    <w:rsid w:val="00381AD9"/>
    <w:rsid w:val="003B50C4"/>
    <w:rsid w:val="003C5666"/>
    <w:rsid w:val="003E78F5"/>
    <w:rsid w:val="003F43B6"/>
    <w:rsid w:val="00401C0E"/>
    <w:rsid w:val="00407A64"/>
    <w:rsid w:val="00415170"/>
    <w:rsid w:val="004155BE"/>
    <w:rsid w:val="004266BC"/>
    <w:rsid w:val="00427876"/>
    <w:rsid w:val="00432C3D"/>
    <w:rsid w:val="0044243F"/>
    <w:rsid w:val="00485D8D"/>
    <w:rsid w:val="00487F7F"/>
    <w:rsid w:val="004C57ED"/>
    <w:rsid w:val="004D5985"/>
    <w:rsid w:val="004F0CBE"/>
    <w:rsid w:val="0050046E"/>
    <w:rsid w:val="00505761"/>
    <w:rsid w:val="00512731"/>
    <w:rsid w:val="0051568B"/>
    <w:rsid w:val="005307E6"/>
    <w:rsid w:val="00532B57"/>
    <w:rsid w:val="00534D06"/>
    <w:rsid w:val="005517C1"/>
    <w:rsid w:val="005517E2"/>
    <w:rsid w:val="00552E22"/>
    <w:rsid w:val="00554ACF"/>
    <w:rsid w:val="00564407"/>
    <w:rsid w:val="00566CE7"/>
    <w:rsid w:val="005676C2"/>
    <w:rsid w:val="00585F16"/>
    <w:rsid w:val="00593CA9"/>
    <w:rsid w:val="00595E19"/>
    <w:rsid w:val="005A6847"/>
    <w:rsid w:val="005C596D"/>
    <w:rsid w:val="005D3BA5"/>
    <w:rsid w:val="005F375F"/>
    <w:rsid w:val="006116A6"/>
    <w:rsid w:val="006145CA"/>
    <w:rsid w:val="0064211B"/>
    <w:rsid w:val="0064318E"/>
    <w:rsid w:val="00644836"/>
    <w:rsid w:val="006539E9"/>
    <w:rsid w:val="00653EF6"/>
    <w:rsid w:val="00674F65"/>
    <w:rsid w:val="006809D9"/>
    <w:rsid w:val="00696944"/>
    <w:rsid w:val="006A7CAA"/>
    <w:rsid w:val="006C72B2"/>
    <w:rsid w:val="006D7220"/>
    <w:rsid w:val="006E157F"/>
    <w:rsid w:val="006E419B"/>
    <w:rsid w:val="0071537B"/>
    <w:rsid w:val="00735994"/>
    <w:rsid w:val="00737F29"/>
    <w:rsid w:val="007A462F"/>
    <w:rsid w:val="007A6609"/>
    <w:rsid w:val="007B2523"/>
    <w:rsid w:val="007B59E9"/>
    <w:rsid w:val="007C2E94"/>
    <w:rsid w:val="007C4FCF"/>
    <w:rsid w:val="007C68B6"/>
    <w:rsid w:val="007E0DDD"/>
    <w:rsid w:val="007E4A6D"/>
    <w:rsid w:val="007F0BC9"/>
    <w:rsid w:val="007F61E9"/>
    <w:rsid w:val="00807D0C"/>
    <w:rsid w:val="00810276"/>
    <w:rsid w:val="00820D0E"/>
    <w:rsid w:val="00823560"/>
    <w:rsid w:val="00870000"/>
    <w:rsid w:val="00873611"/>
    <w:rsid w:val="00880826"/>
    <w:rsid w:val="008827DF"/>
    <w:rsid w:val="00892188"/>
    <w:rsid w:val="008941B0"/>
    <w:rsid w:val="008A57BE"/>
    <w:rsid w:val="008A7F2B"/>
    <w:rsid w:val="008C44CD"/>
    <w:rsid w:val="008D426C"/>
    <w:rsid w:val="008E60DF"/>
    <w:rsid w:val="00916931"/>
    <w:rsid w:val="00932708"/>
    <w:rsid w:val="00946A52"/>
    <w:rsid w:val="009604F4"/>
    <w:rsid w:val="00972CCE"/>
    <w:rsid w:val="00975F88"/>
    <w:rsid w:val="009879F5"/>
    <w:rsid w:val="00996B72"/>
    <w:rsid w:val="009A0377"/>
    <w:rsid w:val="009A1FDC"/>
    <w:rsid w:val="009D06D2"/>
    <w:rsid w:val="00A01D06"/>
    <w:rsid w:val="00A12BA0"/>
    <w:rsid w:val="00A15302"/>
    <w:rsid w:val="00A15BE3"/>
    <w:rsid w:val="00A24ED8"/>
    <w:rsid w:val="00A47175"/>
    <w:rsid w:val="00A5701A"/>
    <w:rsid w:val="00A57818"/>
    <w:rsid w:val="00A6090C"/>
    <w:rsid w:val="00A67B85"/>
    <w:rsid w:val="00AB1346"/>
    <w:rsid w:val="00AD418A"/>
    <w:rsid w:val="00AD5F4A"/>
    <w:rsid w:val="00AE5A6E"/>
    <w:rsid w:val="00B006E3"/>
    <w:rsid w:val="00B1107E"/>
    <w:rsid w:val="00B4458C"/>
    <w:rsid w:val="00B4575E"/>
    <w:rsid w:val="00B50418"/>
    <w:rsid w:val="00B67431"/>
    <w:rsid w:val="00BA479C"/>
    <w:rsid w:val="00BC2372"/>
    <w:rsid w:val="00BC4C6E"/>
    <w:rsid w:val="00BD36AE"/>
    <w:rsid w:val="00C023E2"/>
    <w:rsid w:val="00C121ED"/>
    <w:rsid w:val="00C122B9"/>
    <w:rsid w:val="00C214A0"/>
    <w:rsid w:val="00C23011"/>
    <w:rsid w:val="00C43031"/>
    <w:rsid w:val="00C54EF0"/>
    <w:rsid w:val="00C64089"/>
    <w:rsid w:val="00CC41C1"/>
    <w:rsid w:val="00CC4585"/>
    <w:rsid w:val="00CD2958"/>
    <w:rsid w:val="00CD5B56"/>
    <w:rsid w:val="00CE75E7"/>
    <w:rsid w:val="00CF09AD"/>
    <w:rsid w:val="00D2548F"/>
    <w:rsid w:val="00D33CB2"/>
    <w:rsid w:val="00D346DF"/>
    <w:rsid w:val="00D42B2D"/>
    <w:rsid w:val="00D45F47"/>
    <w:rsid w:val="00D50407"/>
    <w:rsid w:val="00D8463A"/>
    <w:rsid w:val="00D943BB"/>
    <w:rsid w:val="00DB5939"/>
    <w:rsid w:val="00DB7D3B"/>
    <w:rsid w:val="00DF48D4"/>
    <w:rsid w:val="00E04814"/>
    <w:rsid w:val="00E300E3"/>
    <w:rsid w:val="00E35809"/>
    <w:rsid w:val="00E37644"/>
    <w:rsid w:val="00E654B6"/>
    <w:rsid w:val="00E65B4B"/>
    <w:rsid w:val="00E811EA"/>
    <w:rsid w:val="00E82843"/>
    <w:rsid w:val="00EA1335"/>
    <w:rsid w:val="00EE3280"/>
    <w:rsid w:val="00EF24C2"/>
    <w:rsid w:val="00EF6222"/>
    <w:rsid w:val="00EF76A1"/>
    <w:rsid w:val="00F03B09"/>
    <w:rsid w:val="00F130FB"/>
    <w:rsid w:val="00F1576C"/>
    <w:rsid w:val="00F1655F"/>
    <w:rsid w:val="00F43A40"/>
    <w:rsid w:val="00F54AF7"/>
    <w:rsid w:val="00F60082"/>
    <w:rsid w:val="00F6050D"/>
    <w:rsid w:val="00F64A2E"/>
    <w:rsid w:val="00F86BDB"/>
    <w:rsid w:val="00F94C0A"/>
    <w:rsid w:val="00FA00DE"/>
    <w:rsid w:val="00FA60DB"/>
    <w:rsid w:val="00FB4697"/>
    <w:rsid w:val="00FE2844"/>
    <w:rsid w:val="00FF4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D35FB6-1903-4981-B3D5-CCB93BBAA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3EF6"/>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7D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D3B"/>
  </w:style>
  <w:style w:type="paragraph" w:styleId="Footer">
    <w:name w:val="footer"/>
    <w:basedOn w:val="Normal"/>
    <w:link w:val="FooterChar"/>
    <w:uiPriority w:val="99"/>
    <w:unhideWhenUsed/>
    <w:rsid w:val="00DB7D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D3B"/>
  </w:style>
  <w:style w:type="paragraph" w:customStyle="1" w:styleId="BasicParagraph">
    <w:name w:val="[Basic Paragraph]"/>
    <w:basedOn w:val="Normal"/>
    <w:uiPriority w:val="99"/>
    <w:rsid w:val="00DB7D3B"/>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SubtleReference">
    <w:name w:val="Subtle Reference"/>
    <w:basedOn w:val="DefaultParagraphFont"/>
    <w:uiPriority w:val="31"/>
    <w:rsid w:val="00DB7D3B"/>
    <w:rPr>
      <w:smallCaps/>
      <w:color w:val="5A5A5A" w:themeColor="text1" w:themeTint="A5"/>
    </w:rPr>
  </w:style>
  <w:style w:type="character" w:styleId="IntenseReference">
    <w:name w:val="Intense Reference"/>
    <w:basedOn w:val="DefaultParagraphFont"/>
    <w:uiPriority w:val="32"/>
    <w:rsid w:val="00DB7D3B"/>
    <w:rPr>
      <w:b/>
      <w:bCs/>
      <w:smallCaps/>
      <w:color w:val="4472C4" w:themeColor="accent1"/>
      <w:spacing w:val="5"/>
    </w:rPr>
  </w:style>
  <w:style w:type="paragraph" w:styleId="ListBullet">
    <w:name w:val="List Bullet"/>
    <w:basedOn w:val="Normal"/>
    <w:uiPriority w:val="99"/>
    <w:unhideWhenUsed/>
    <w:rsid w:val="00DB7D3B"/>
    <w:pPr>
      <w:numPr>
        <w:numId w:val="1"/>
      </w:numPr>
      <w:contextualSpacing/>
    </w:pPr>
  </w:style>
  <w:style w:type="paragraph" w:customStyle="1" w:styleId="ParaHeader">
    <w:name w:val="ParaHeader"/>
    <w:basedOn w:val="Normal"/>
    <w:link w:val="ParaHeaderChar"/>
    <w:qFormat/>
    <w:rsid w:val="00DB7D3B"/>
    <w:pPr>
      <w:spacing w:after="0"/>
    </w:pPr>
    <w:rPr>
      <w:rFonts w:ascii="Calibri" w:hAnsi="Calibri" w:cs="Calibri"/>
      <w:b/>
      <w:bCs/>
    </w:rPr>
  </w:style>
  <w:style w:type="paragraph" w:customStyle="1" w:styleId="BulletList">
    <w:name w:val="BulletList"/>
    <w:basedOn w:val="Normal"/>
    <w:link w:val="BulletListChar"/>
    <w:qFormat/>
    <w:rsid w:val="0025287B"/>
    <w:pPr>
      <w:numPr>
        <w:numId w:val="2"/>
      </w:numPr>
      <w:spacing w:after="120"/>
      <w:ind w:left="360" w:hanging="274"/>
    </w:pPr>
  </w:style>
  <w:style w:type="character" w:customStyle="1" w:styleId="ParaHeaderChar">
    <w:name w:val="ParaHeader Char"/>
    <w:basedOn w:val="DefaultParagraphFont"/>
    <w:link w:val="ParaHeader"/>
    <w:rsid w:val="00DB7D3B"/>
    <w:rPr>
      <w:rFonts w:ascii="Calibri" w:hAnsi="Calibri" w:cs="Calibri"/>
      <w:b/>
      <w:bCs/>
    </w:rPr>
  </w:style>
  <w:style w:type="paragraph" w:customStyle="1" w:styleId="LeadHook">
    <w:name w:val="LeadHook"/>
    <w:basedOn w:val="Normal"/>
    <w:link w:val="LeadHookChar"/>
    <w:qFormat/>
    <w:rsid w:val="00EF76A1"/>
    <w:rPr>
      <w:b/>
      <w:color w:val="7F7F7F" w:themeColor="text1" w:themeTint="80"/>
    </w:rPr>
  </w:style>
  <w:style w:type="character" w:customStyle="1" w:styleId="BulletListChar">
    <w:name w:val="BulletList Char"/>
    <w:basedOn w:val="DefaultParagraphFont"/>
    <w:link w:val="BulletList"/>
    <w:rsid w:val="0025287B"/>
    <w:rPr>
      <w:rFonts w:asciiTheme="majorHAnsi" w:hAnsiTheme="majorHAnsi"/>
    </w:rPr>
  </w:style>
  <w:style w:type="paragraph" w:customStyle="1" w:styleId="RecipeNutritionalInfoHeader">
    <w:name w:val="RecipeNutritionalInfoHeader"/>
    <w:basedOn w:val="Header"/>
    <w:link w:val="RecipeNutritionalInfoHeaderChar"/>
    <w:qFormat/>
    <w:rsid w:val="00595E19"/>
    <w:rPr>
      <w:b/>
    </w:rPr>
  </w:style>
  <w:style w:type="character" w:customStyle="1" w:styleId="LeadHookChar">
    <w:name w:val="LeadHook Char"/>
    <w:basedOn w:val="DefaultParagraphFont"/>
    <w:link w:val="LeadHook"/>
    <w:rsid w:val="00EF76A1"/>
    <w:rPr>
      <w:rFonts w:asciiTheme="majorHAnsi" w:hAnsiTheme="majorHAnsi"/>
      <w:b/>
      <w:color w:val="7F7F7F" w:themeColor="text1" w:themeTint="80"/>
    </w:rPr>
  </w:style>
  <w:style w:type="paragraph" w:customStyle="1" w:styleId="GeneralCopy">
    <w:name w:val="General Copy"/>
    <w:basedOn w:val="Normal"/>
    <w:uiPriority w:val="99"/>
    <w:rsid w:val="00EE3280"/>
    <w:pPr>
      <w:autoSpaceDE w:val="0"/>
      <w:autoSpaceDN w:val="0"/>
      <w:adjustRightInd w:val="0"/>
      <w:spacing w:after="0" w:line="300" w:lineRule="atLeast"/>
      <w:textAlignment w:val="center"/>
    </w:pPr>
    <w:rPr>
      <w:rFonts w:ascii="Calibri Light" w:hAnsi="Calibri Light" w:cs="Calibri Light"/>
      <w:color w:val="000000"/>
      <w:sz w:val="24"/>
      <w:szCs w:val="24"/>
    </w:rPr>
  </w:style>
  <w:style w:type="character" w:customStyle="1" w:styleId="RecipeNutritionalInfoHeaderChar">
    <w:name w:val="RecipeNutritionalInfoHeader Char"/>
    <w:basedOn w:val="HeaderChar"/>
    <w:link w:val="RecipeNutritionalInfoHeader"/>
    <w:rsid w:val="00595E19"/>
    <w:rPr>
      <w:rFonts w:asciiTheme="majorHAnsi" w:hAnsiTheme="majorHAnsi"/>
      <w:b/>
    </w:rPr>
  </w:style>
  <w:style w:type="paragraph" w:customStyle="1" w:styleId="RecipeNormal">
    <w:name w:val="RecipeNormal"/>
    <w:basedOn w:val="Normal"/>
    <w:link w:val="RecipeNormalChar"/>
    <w:qFormat/>
    <w:rsid w:val="002259E5"/>
    <w:pPr>
      <w:tabs>
        <w:tab w:val="left" w:pos="2376"/>
      </w:tabs>
      <w:spacing w:after="0"/>
      <w:ind w:left="216"/>
    </w:pPr>
    <w:rPr>
      <w:rFonts w:ascii="Calibri" w:hAnsi="Calibri" w:cs="Calibri"/>
      <w:bCs/>
    </w:rPr>
  </w:style>
  <w:style w:type="paragraph" w:customStyle="1" w:styleId="RecipeNumberList">
    <w:name w:val="RecipeNumberList"/>
    <w:basedOn w:val="RecipeNormal"/>
    <w:link w:val="RecipeNumberListChar"/>
    <w:qFormat/>
    <w:rsid w:val="00427876"/>
    <w:pPr>
      <w:numPr>
        <w:numId w:val="3"/>
      </w:numPr>
      <w:spacing w:after="60"/>
    </w:pPr>
  </w:style>
  <w:style w:type="character" w:customStyle="1" w:styleId="RecipeNormalChar">
    <w:name w:val="RecipeNormal Char"/>
    <w:basedOn w:val="DefaultParagraphFont"/>
    <w:link w:val="RecipeNormal"/>
    <w:rsid w:val="002259E5"/>
    <w:rPr>
      <w:rFonts w:ascii="Calibri" w:hAnsi="Calibri" w:cs="Calibri"/>
      <w:bCs/>
    </w:rPr>
  </w:style>
  <w:style w:type="character" w:customStyle="1" w:styleId="RecipeNumberListChar">
    <w:name w:val="RecipeNumberList Char"/>
    <w:basedOn w:val="RecipeNormalChar"/>
    <w:link w:val="RecipeNumberList"/>
    <w:rsid w:val="000B4E1A"/>
    <w:rPr>
      <w:rFonts w:ascii="Calibri" w:hAnsi="Calibri" w:cs="Calibri"/>
      <w:bCs/>
    </w:rPr>
  </w:style>
  <w:style w:type="paragraph" w:customStyle="1" w:styleId="ArticleHeader">
    <w:name w:val="ArticleHeader"/>
    <w:basedOn w:val="Normal"/>
    <w:link w:val="ArticleHeaderChar"/>
    <w:qFormat/>
    <w:rsid w:val="00F64A2E"/>
    <w:pPr>
      <w:spacing w:after="60" w:line="228" w:lineRule="auto"/>
    </w:pPr>
    <w:rPr>
      <w:rFonts w:asciiTheme="minorHAnsi" w:hAnsiTheme="minorHAnsi" w:cstheme="minorHAnsi"/>
      <w:b/>
      <w:color w:val="A9CC6A"/>
      <w:sz w:val="32"/>
      <w:szCs w:val="32"/>
    </w:rPr>
  </w:style>
  <w:style w:type="character" w:customStyle="1" w:styleId="ArticleHeaderChar">
    <w:name w:val="ArticleHeader Char"/>
    <w:basedOn w:val="DefaultParagraphFont"/>
    <w:link w:val="ArticleHeader"/>
    <w:rsid w:val="00F64A2E"/>
    <w:rPr>
      <w:rFonts w:cstheme="minorHAnsi"/>
      <w:b/>
      <w:color w:val="A9CC6A"/>
      <w:sz w:val="32"/>
      <w:szCs w:val="32"/>
    </w:rPr>
  </w:style>
  <w:style w:type="paragraph" w:styleId="BalloonText">
    <w:name w:val="Balloon Text"/>
    <w:basedOn w:val="Normal"/>
    <w:link w:val="BalloonTextChar"/>
    <w:uiPriority w:val="99"/>
    <w:semiHidden/>
    <w:unhideWhenUsed/>
    <w:rsid w:val="009879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79F5"/>
    <w:rPr>
      <w:rFonts w:ascii="Segoe UI" w:hAnsi="Segoe UI" w:cs="Segoe UI"/>
      <w:sz w:val="18"/>
      <w:szCs w:val="18"/>
    </w:rPr>
  </w:style>
  <w:style w:type="character" w:styleId="CommentReference">
    <w:name w:val="annotation reference"/>
    <w:basedOn w:val="DefaultParagraphFont"/>
    <w:uiPriority w:val="99"/>
    <w:semiHidden/>
    <w:unhideWhenUsed/>
    <w:rsid w:val="00F1655F"/>
    <w:rPr>
      <w:sz w:val="16"/>
      <w:szCs w:val="16"/>
    </w:rPr>
  </w:style>
  <w:style w:type="paragraph" w:styleId="CommentText">
    <w:name w:val="annotation text"/>
    <w:basedOn w:val="Normal"/>
    <w:link w:val="CommentTextChar"/>
    <w:uiPriority w:val="99"/>
    <w:semiHidden/>
    <w:unhideWhenUsed/>
    <w:rsid w:val="00F1655F"/>
    <w:pPr>
      <w:spacing w:line="240" w:lineRule="auto"/>
    </w:pPr>
    <w:rPr>
      <w:sz w:val="20"/>
      <w:szCs w:val="20"/>
    </w:rPr>
  </w:style>
  <w:style w:type="character" w:customStyle="1" w:styleId="CommentTextChar">
    <w:name w:val="Comment Text Char"/>
    <w:basedOn w:val="DefaultParagraphFont"/>
    <w:link w:val="CommentText"/>
    <w:uiPriority w:val="99"/>
    <w:semiHidden/>
    <w:rsid w:val="00F1655F"/>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F1655F"/>
    <w:rPr>
      <w:b/>
      <w:bCs/>
    </w:rPr>
  </w:style>
  <w:style w:type="character" w:customStyle="1" w:styleId="CommentSubjectChar">
    <w:name w:val="Comment Subject Char"/>
    <w:basedOn w:val="CommentTextChar"/>
    <w:link w:val="CommentSubject"/>
    <w:uiPriority w:val="99"/>
    <w:semiHidden/>
    <w:rsid w:val="00F1655F"/>
    <w:rPr>
      <w:rFonts w:asciiTheme="majorHAnsi" w:hAnsiTheme="majorHAnsi"/>
      <w:b/>
      <w:bCs/>
      <w:sz w:val="20"/>
      <w:szCs w:val="20"/>
    </w:rPr>
  </w:style>
  <w:style w:type="paragraph" w:styleId="ListParagraph">
    <w:name w:val="List Paragraph"/>
    <w:basedOn w:val="Normal"/>
    <w:uiPriority w:val="34"/>
    <w:rsid w:val="00F1655F"/>
    <w:pPr>
      <w:ind w:left="720"/>
      <w:contextualSpacing/>
    </w:pPr>
  </w:style>
  <w:style w:type="character" w:styleId="Hyperlink">
    <w:name w:val="Hyperlink"/>
    <w:uiPriority w:val="99"/>
    <w:unhideWhenUsed/>
    <w:rsid w:val="00F1655F"/>
    <w:rPr>
      <w:color w:val="0563C1"/>
      <w:u w:val="single"/>
    </w:rPr>
  </w:style>
  <w:style w:type="character" w:customStyle="1" w:styleId="UnresolvedMention1">
    <w:name w:val="Unresolved Mention1"/>
    <w:basedOn w:val="DefaultParagraphFont"/>
    <w:uiPriority w:val="99"/>
    <w:semiHidden/>
    <w:unhideWhenUsed/>
    <w:rsid w:val="0011749A"/>
    <w:rPr>
      <w:color w:val="605E5C"/>
      <w:shd w:val="clear" w:color="auto" w:fill="E1DFDD"/>
    </w:rPr>
  </w:style>
  <w:style w:type="character" w:styleId="FollowedHyperlink">
    <w:name w:val="FollowedHyperlink"/>
    <w:basedOn w:val="DefaultParagraphFont"/>
    <w:uiPriority w:val="99"/>
    <w:semiHidden/>
    <w:unhideWhenUsed/>
    <w:rsid w:val="00432C3D"/>
    <w:rPr>
      <w:color w:val="954F72" w:themeColor="followedHyperlink"/>
      <w:u w:val="single"/>
    </w:rPr>
  </w:style>
  <w:style w:type="paragraph" w:styleId="Revision">
    <w:name w:val="Revision"/>
    <w:hidden/>
    <w:uiPriority w:val="99"/>
    <w:semiHidden/>
    <w:rsid w:val="00D8463A"/>
    <w:pPr>
      <w:spacing w:after="0" w:line="240" w:lineRule="auto"/>
    </w:pPr>
    <w:rPr>
      <w:rFonts w:asciiTheme="majorHAnsi" w:hAnsiTheme="maj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I:\Content%20Development\MASTER%20TEMPLATES\EB%20Content\Live%20Well,%20Work%20Well%20Newsletter\LWWW%202020\Live_Well_Work_Well-EB-2020-U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5C6C8-7D76-4033-AE03-1DBA50D83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Live_Well_Work_Well-EB-2020-US</Template>
  <TotalTime>0</TotalTime>
  <Pages>2</Pages>
  <Words>1</Words>
  <Characters>10</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Jillian</dc:creator>
  <cp:lastModifiedBy>Jacobs, Jessica</cp:lastModifiedBy>
  <cp:revision>2</cp:revision>
  <dcterms:created xsi:type="dcterms:W3CDTF">2020-04-03T13:20:00Z</dcterms:created>
  <dcterms:modified xsi:type="dcterms:W3CDTF">2020-04-03T13:20:00Z</dcterms:modified>
</cp:coreProperties>
</file>