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0E0" w:rsidRDefault="008430E0" w:rsidP="008430E0">
      <w:pPr>
        <w:autoSpaceDE w:val="0"/>
        <w:autoSpaceDN w:val="0"/>
        <w:adjustRightInd w:val="0"/>
        <w:spacing w:after="0" w:line="240" w:lineRule="auto"/>
        <w:jc w:val="center"/>
        <w:rPr>
          <w:rFonts w:ascii="Times New Roman" w:hAnsi="Times New Roman" w:cs="Times New Roman"/>
          <w:b/>
          <w:bCs/>
          <w:sz w:val="24"/>
          <w:szCs w:val="24"/>
        </w:rPr>
      </w:pPr>
    </w:p>
    <w:p w:rsidR="008430E0" w:rsidRPr="008430E0" w:rsidRDefault="008430E0" w:rsidP="008430E0">
      <w:pPr>
        <w:autoSpaceDE w:val="0"/>
        <w:autoSpaceDN w:val="0"/>
        <w:adjustRightInd w:val="0"/>
        <w:spacing w:after="0" w:line="240" w:lineRule="auto"/>
        <w:jc w:val="center"/>
        <w:rPr>
          <w:rFonts w:ascii="Times New Roman" w:hAnsi="Times New Roman" w:cs="Times New Roman"/>
          <w:b/>
          <w:bCs/>
          <w:sz w:val="28"/>
          <w:szCs w:val="28"/>
        </w:rPr>
      </w:pPr>
      <w:r w:rsidRPr="008430E0">
        <w:rPr>
          <w:rFonts w:ascii="Times New Roman" w:hAnsi="Times New Roman" w:cs="Times New Roman"/>
          <w:b/>
          <w:bCs/>
          <w:sz w:val="28"/>
          <w:szCs w:val="28"/>
        </w:rPr>
        <w:t>SUMMARY ANNUAL REPORT</w:t>
      </w:r>
    </w:p>
    <w:p w:rsidR="008430E0" w:rsidRPr="008430E0" w:rsidRDefault="008430E0" w:rsidP="008430E0">
      <w:pPr>
        <w:autoSpaceDE w:val="0"/>
        <w:autoSpaceDN w:val="0"/>
        <w:adjustRightInd w:val="0"/>
        <w:spacing w:after="0" w:line="240" w:lineRule="auto"/>
        <w:jc w:val="center"/>
        <w:rPr>
          <w:rFonts w:ascii="Times New Roman" w:hAnsi="Times New Roman" w:cs="Times New Roman"/>
          <w:b/>
          <w:bCs/>
          <w:sz w:val="28"/>
          <w:szCs w:val="28"/>
        </w:rPr>
      </w:pPr>
      <w:proofErr w:type="gramStart"/>
      <w:r w:rsidRPr="008430E0">
        <w:rPr>
          <w:rFonts w:ascii="Times New Roman" w:hAnsi="Times New Roman" w:cs="Times New Roman"/>
          <w:b/>
          <w:bCs/>
          <w:sz w:val="28"/>
          <w:szCs w:val="28"/>
        </w:rPr>
        <w:t>for</w:t>
      </w:r>
      <w:proofErr w:type="gramEnd"/>
    </w:p>
    <w:p w:rsidR="008430E0" w:rsidRPr="008430E0" w:rsidRDefault="008430E0" w:rsidP="008430E0">
      <w:pPr>
        <w:autoSpaceDE w:val="0"/>
        <w:autoSpaceDN w:val="0"/>
        <w:adjustRightInd w:val="0"/>
        <w:spacing w:after="0" w:line="240" w:lineRule="auto"/>
        <w:jc w:val="center"/>
        <w:rPr>
          <w:rFonts w:ascii="Times New Roman" w:hAnsi="Times New Roman" w:cs="Times New Roman"/>
          <w:b/>
          <w:bCs/>
          <w:sz w:val="28"/>
          <w:szCs w:val="28"/>
        </w:rPr>
      </w:pPr>
      <w:r w:rsidRPr="008430E0">
        <w:rPr>
          <w:rFonts w:ascii="Times New Roman" w:hAnsi="Times New Roman" w:cs="Times New Roman"/>
          <w:b/>
          <w:bCs/>
          <w:sz w:val="28"/>
          <w:szCs w:val="28"/>
        </w:rPr>
        <w:t>NEW CHAPTER INC.'S HEALTH &amp; WELFARE BENEFIT PLAN</w:t>
      </w:r>
    </w:p>
    <w:p w:rsidR="008430E0" w:rsidRDefault="008430E0" w:rsidP="008430E0">
      <w:pPr>
        <w:autoSpaceDE w:val="0"/>
        <w:autoSpaceDN w:val="0"/>
        <w:adjustRightInd w:val="0"/>
        <w:spacing w:after="0" w:line="240" w:lineRule="auto"/>
        <w:jc w:val="center"/>
        <w:rPr>
          <w:rFonts w:ascii="Times New Roman" w:hAnsi="Times New Roman" w:cs="Times New Roman"/>
          <w:b/>
          <w:bCs/>
          <w:sz w:val="24"/>
          <w:szCs w:val="24"/>
        </w:rPr>
      </w:pPr>
    </w:p>
    <w:p w:rsidR="008430E0" w:rsidRDefault="008430E0" w:rsidP="008430E0">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NEW CHAPTER INC.'S HEALTH &amp; WELFARE BENEFIT PLAN, 03-0301418/503/Health, Life insurance, Accidental Death &amp; Dismemberment (AD&amp;D), Dental, Vision, Temporary disability, Long-term disability and Employee Assistance Plan (EAP) for the period 1/1/2015 through 12/31/2015. The annual report has been filed with the Employee Benefits Security Administration, formerly known as the Pension and Welfare Benefits Administration, as required under the Employee Retirement Income Security Act of 1974 (ERISA).</w:t>
      </w:r>
    </w:p>
    <w:p w:rsidR="008430E0" w:rsidRDefault="008430E0" w:rsidP="008430E0">
      <w:pPr>
        <w:autoSpaceDE w:val="0"/>
        <w:autoSpaceDN w:val="0"/>
        <w:adjustRightInd w:val="0"/>
        <w:spacing w:after="0" w:line="240" w:lineRule="auto"/>
        <w:rPr>
          <w:rFonts w:ascii="Times New Roman" w:hAnsi="Times New Roman" w:cs="Times New Roman"/>
          <w:sz w:val="19"/>
          <w:szCs w:val="19"/>
        </w:rPr>
      </w:pPr>
    </w:p>
    <w:p w:rsidR="008430E0" w:rsidRDefault="008430E0" w:rsidP="008430E0">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NEW CHAPTER INC. has committed itself to pay certain (Health (other than vision) and Dental) claims incurred under the terms of the plan.</w:t>
      </w:r>
    </w:p>
    <w:p w:rsidR="008430E0" w:rsidRDefault="008430E0" w:rsidP="008430E0">
      <w:pPr>
        <w:autoSpaceDE w:val="0"/>
        <w:autoSpaceDN w:val="0"/>
        <w:adjustRightInd w:val="0"/>
        <w:spacing w:after="0" w:line="240" w:lineRule="auto"/>
        <w:rPr>
          <w:rFonts w:ascii="Times New Roman" w:hAnsi="Times New Roman" w:cs="Times New Roman"/>
          <w:sz w:val="19"/>
          <w:szCs w:val="19"/>
        </w:rPr>
      </w:pPr>
    </w:p>
    <w:p w:rsidR="008430E0" w:rsidRDefault="008430E0" w:rsidP="008430E0">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contracts with VISION SERVICE PLAN, RELIANCE STANDARD LIFE INSURANCE COMPANY and CIGNA BEHAVIORAL HEALTH, INC. to pay certain (Life insurance, AD&amp;D, Vision, Temporary disability, Long-term disability and EAP) claims incurred under the terms of the plan. The total premiums paid for the plan year ending 12/31/2015 were $195,918.</w:t>
      </w:r>
    </w:p>
    <w:p w:rsidR="008430E0" w:rsidRDefault="008430E0" w:rsidP="008430E0">
      <w:pPr>
        <w:autoSpaceDE w:val="0"/>
        <w:autoSpaceDN w:val="0"/>
        <w:adjustRightInd w:val="0"/>
        <w:spacing w:after="0" w:line="240" w:lineRule="auto"/>
        <w:rPr>
          <w:rFonts w:ascii="Times New Roman" w:hAnsi="Times New Roman" w:cs="Times New Roman"/>
          <w:i/>
          <w:iCs/>
          <w:sz w:val="24"/>
          <w:szCs w:val="24"/>
        </w:rPr>
      </w:pPr>
    </w:p>
    <w:p w:rsidR="008430E0" w:rsidRPr="008430E0" w:rsidRDefault="008430E0" w:rsidP="008430E0">
      <w:pPr>
        <w:autoSpaceDE w:val="0"/>
        <w:autoSpaceDN w:val="0"/>
        <w:adjustRightInd w:val="0"/>
        <w:spacing w:after="0" w:line="240" w:lineRule="auto"/>
        <w:rPr>
          <w:rFonts w:ascii="Times New Roman" w:hAnsi="Times New Roman" w:cs="Times New Roman"/>
          <w:i/>
          <w:iCs/>
          <w:sz w:val="28"/>
          <w:szCs w:val="28"/>
        </w:rPr>
      </w:pPr>
      <w:r w:rsidRPr="008430E0">
        <w:rPr>
          <w:rFonts w:ascii="Times New Roman" w:hAnsi="Times New Roman" w:cs="Times New Roman"/>
          <w:i/>
          <w:iCs/>
          <w:sz w:val="28"/>
          <w:szCs w:val="28"/>
        </w:rPr>
        <w:t>Your Rights to Additional I</w:t>
      </w:r>
      <w:bookmarkStart w:id="0" w:name="_GoBack"/>
      <w:bookmarkEnd w:id="0"/>
      <w:r w:rsidRPr="008430E0">
        <w:rPr>
          <w:rFonts w:ascii="Times New Roman" w:hAnsi="Times New Roman" w:cs="Times New Roman"/>
          <w:i/>
          <w:iCs/>
          <w:sz w:val="28"/>
          <w:szCs w:val="28"/>
        </w:rPr>
        <w:t>nformation</w:t>
      </w:r>
    </w:p>
    <w:p w:rsidR="008430E0" w:rsidRDefault="008430E0" w:rsidP="008430E0">
      <w:pPr>
        <w:autoSpaceDE w:val="0"/>
        <w:autoSpaceDN w:val="0"/>
        <w:adjustRightInd w:val="0"/>
        <w:spacing w:after="0" w:line="240" w:lineRule="auto"/>
        <w:rPr>
          <w:rFonts w:ascii="Times New Roman" w:hAnsi="Times New Roman" w:cs="Times New Roman"/>
          <w:i/>
          <w:iCs/>
          <w:sz w:val="24"/>
          <w:szCs w:val="24"/>
        </w:rPr>
      </w:pPr>
    </w:p>
    <w:p w:rsidR="008430E0" w:rsidRDefault="008430E0" w:rsidP="008430E0">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rsidR="008430E0" w:rsidRDefault="008430E0" w:rsidP="008430E0">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p>
    <w:p w:rsidR="008430E0" w:rsidRDefault="008430E0" w:rsidP="008430E0">
      <w:pPr>
        <w:autoSpaceDE w:val="0"/>
        <w:autoSpaceDN w:val="0"/>
        <w:adjustRightInd w:val="0"/>
        <w:spacing w:after="0" w:line="240" w:lineRule="auto"/>
        <w:rPr>
          <w:rFonts w:ascii="Times New Roman" w:hAnsi="Times New Roman" w:cs="Times New Roman"/>
          <w:sz w:val="19"/>
          <w:szCs w:val="19"/>
        </w:rPr>
      </w:pPr>
    </w:p>
    <w:p w:rsidR="008430E0" w:rsidRDefault="008430E0" w:rsidP="008430E0">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NEW CHAPTER INC., who is Plan Administrator, at 90 TECHNOLOGY DRIVE, 4TH FLOOR, BRATTLEBORO VT 05301, (802) 490-</w:t>
      </w:r>
      <w:proofErr w:type="gramStart"/>
      <w:r>
        <w:rPr>
          <w:rFonts w:ascii="Times New Roman" w:hAnsi="Times New Roman" w:cs="Times New Roman"/>
          <w:sz w:val="19"/>
          <w:szCs w:val="19"/>
        </w:rPr>
        <w:t>7131.</w:t>
      </w:r>
      <w:proofErr w:type="gramEnd"/>
      <w:r>
        <w:rPr>
          <w:rFonts w:ascii="Times New Roman" w:hAnsi="Times New Roman" w:cs="Times New Roman"/>
          <w:sz w:val="19"/>
          <w:szCs w:val="19"/>
        </w:rPr>
        <w:t xml:space="preserve"> There will be no charge for copying the report in whole or in part.</w:t>
      </w:r>
    </w:p>
    <w:p w:rsidR="008430E0" w:rsidRDefault="008430E0" w:rsidP="008430E0">
      <w:pPr>
        <w:autoSpaceDE w:val="0"/>
        <w:autoSpaceDN w:val="0"/>
        <w:adjustRightInd w:val="0"/>
        <w:spacing w:after="0" w:line="240" w:lineRule="auto"/>
        <w:rPr>
          <w:rFonts w:ascii="Times New Roman" w:hAnsi="Times New Roman" w:cs="Times New Roman"/>
          <w:sz w:val="19"/>
          <w:szCs w:val="19"/>
        </w:rPr>
      </w:pPr>
    </w:p>
    <w:p w:rsidR="008430E0" w:rsidRDefault="008430E0" w:rsidP="008430E0">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rsidR="008430E0" w:rsidRDefault="008430E0" w:rsidP="008430E0">
      <w:pPr>
        <w:autoSpaceDE w:val="0"/>
        <w:autoSpaceDN w:val="0"/>
        <w:adjustRightInd w:val="0"/>
        <w:spacing w:after="0" w:line="240" w:lineRule="auto"/>
        <w:rPr>
          <w:rFonts w:ascii="Times New Roman" w:hAnsi="Times New Roman" w:cs="Times New Roman"/>
          <w:sz w:val="19"/>
          <w:szCs w:val="19"/>
        </w:rPr>
      </w:pPr>
    </w:p>
    <w:p w:rsidR="008430E0" w:rsidRDefault="008430E0" w:rsidP="008430E0">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90 TECHNOLOGY DRIVE, 4TH FLOOR, BRATTLEBORO VT 05301 and at the US Department of Labor in Washington DC, or obtain a copy from the US Department of Labor upon payment of copying costs.  Requests to the Department should be addressed to: Public Disclosure Room, Room N-1513, Employee Benefits Security Administration, US Department of Labor, </w:t>
      </w:r>
      <w:proofErr w:type="gramStart"/>
      <w:r>
        <w:rPr>
          <w:rFonts w:ascii="Times New Roman" w:hAnsi="Times New Roman" w:cs="Times New Roman"/>
          <w:sz w:val="19"/>
          <w:szCs w:val="19"/>
        </w:rPr>
        <w:t>200</w:t>
      </w:r>
      <w:proofErr w:type="gramEnd"/>
      <w:r>
        <w:rPr>
          <w:rFonts w:ascii="Times New Roman" w:hAnsi="Times New Roman" w:cs="Times New Roman"/>
          <w:sz w:val="19"/>
          <w:szCs w:val="19"/>
        </w:rPr>
        <w:t xml:space="preserve"> Constitution Avenue, NW, Washington DC 20210.</w:t>
      </w:r>
    </w:p>
    <w:p w:rsidR="00744B39" w:rsidRDefault="00744B39"/>
    <w:sectPr w:rsidR="00744B39" w:rsidSect="00787E16">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E0"/>
    <w:rsid w:val="00675F68"/>
    <w:rsid w:val="00744B39"/>
    <w:rsid w:val="0084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8676B-9AB1-4E02-B665-82289F5F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ABV Employee</dc:creator>
  <cp:keywords/>
  <dc:description/>
  <cp:lastModifiedBy>Beth</cp:lastModifiedBy>
  <cp:revision>2</cp:revision>
  <dcterms:created xsi:type="dcterms:W3CDTF">2016-07-27T18:22:00Z</dcterms:created>
  <dcterms:modified xsi:type="dcterms:W3CDTF">2016-07-27T18:22:00Z</dcterms:modified>
</cp:coreProperties>
</file>