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F011" w14:textId="77777777" w:rsidR="00C57FFE" w:rsidRDefault="003915C0" w:rsidP="00C57FFE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CF044" wp14:editId="389CF045">
                <wp:simplePos x="0" y="0"/>
                <wp:positionH relativeFrom="column">
                  <wp:posOffset>5132705</wp:posOffset>
                </wp:positionH>
                <wp:positionV relativeFrom="paragraph">
                  <wp:posOffset>-68580</wp:posOffset>
                </wp:positionV>
                <wp:extent cx="1569720" cy="1057275"/>
                <wp:effectExtent l="0" t="1905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F04D" w14:textId="77777777" w:rsidR="00596403" w:rsidRPr="008372DF" w:rsidRDefault="003915C0" w:rsidP="00980B9D">
                            <w:pPr>
                              <w:jc w:val="right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8372DF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Northeast Delta Dental</w:t>
                            </w:r>
                          </w:p>
                          <w:p w14:paraId="389CF04E" w14:textId="77777777" w:rsidR="00596403" w:rsidRPr="008372DF" w:rsidRDefault="003915C0" w:rsidP="00980B9D">
                            <w:pPr>
                              <w:jc w:val="right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8372DF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One Delta Drive</w:t>
                            </w:r>
                          </w:p>
                          <w:p w14:paraId="389CF04F" w14:textId="77777777" w:rsidR="00596403" w:rsidRPr="008372DF" w:rsidRDefault="003915C0" w:rsidP="00980B9D">
                            <w:pPr>
                              <w:jc w:val="right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8372DF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PO Box 2002</w:t>
                            </w:r>
                          </w:p>
                          <w:p w14:paraId="389CF050" w14:textId="77777777" w:rsidR="00596403" w:rsidRPr="008372DF" w:rsidRDefault="003915C0" w:rsidP="00980B9D">
                            <w:pPr>
                              <w:jc w:val="right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8372DF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Concord, NH  03302-2002</w:t>
                            </w:r>
                          </w:p>
                          <w:p w14:paraId="389CF051" w14:textId="77777777" w:rsidR="00596403" w:rsidRPr="008372DF" w:rsidRDefault="003915C0" w:rsidP="00980B9D">
                            <w:pPr>
                              <w:jc w:val="right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  <w:r w:rsidRPr="008372DF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Customer Service:</w:t>
                            </w:r>
                          </w:p>
                          <w:p w14:paraId="389CF052" w14:textId="77777777" w:rsidR="00596403" w:rsidRPr="008372DF" w:rsidRDefault="003915C0" w:rsidP="00980B9D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372DF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t>1-800-832-5700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389CF0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4.15pt;margin-top:-5.4pt;width:123.6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" filled="f" stroked="f">
                <v:textbox>
                  <w:txbxContent>
                    <w:p w14:paraId="389CF04D" w14:textId="77777777" w:rsidR="00596403" w:rsidRPr="008372DF" w:rsidRDefault="003915C0" w:rsidP="00980B9D">
                      <w:pPr>
                        <w:jc w:val="right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8372DF">
                        <w:rPr>
                          <w:rFonts w:ascii="Gotham Book" w:hAnsi="Gotham Book"/>
                          <w:sz w:val="16"/>
                          <w:szCs w:val="16"/>
                        </w:rPr>
                        <w:t>Northeast Delta Dental</w:t>
                      </w:r>
                    </w:p>
                    <w:p w14:paraId="389CF04E" w14:textId="77777777" w:rsidR="00596403" w:rsidRPr="008372DF" w:rsidRDefault="003915C0" w:rsidP="00980B9D">
                      <w:pPr>
                        <w:jc w:val="right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8372DF">
                        <w:rPr>
                          <w:rFonts w:ascii="Gotham Book" w:hAnsi="Gotham Book"/>
                          <w:sz w:val="16"/>
                          <w:szCs w:val="16"/>
                        </w:rPr>
                        <w:t>One Delta Drive</w:t>
                      </w:r>
                    </w:p>
                    <w:p w14:paraId="389CF04F" w14:textId="77777777" w:rsidR="00596403" w:rsidRPr="008372DF" w:rsidRDefault="003915C0" w:rsidP="00980B9D">
                      <w:pPr>
                        <w:jc w:val="right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8372DF">
                        <w:rPr>
                          <w:rFonts w:ascii="Gotham Book" w:hAnsi="Gotham Book"/>
                          <w:sz w:val="16"/>
                          <w:szCs w:val="16"/>
                        </w:rPr>
                        <w:t>PO Box 2002</w:t>
                      </w:r>
                    </w:p>
                    <w:p w14:paraId="389CF050" w14:textId="77777777" w:rsidR="00596403" w:rsidRPr="008372DF" w:rsidRDefault="003915C0" w:rsidP="00980B9D">
                      <w:pPr>
                        <w:jc w:val="right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8372DF">
                        <w:rPr>
                          <w:rFonts w:ascii="Gotham Book" w:hAnsi="Gotham Book"/>
                          <w:sz w:val="16"/>
                          <w:szCs w:val="16"/>
                        </w:rPr>
                        <w:t>Concord, NH  03302-2002</w:t>
                      </w:r>
                    </w:p>
                    <w:p w14:paraId="389CF051" w14:textId="77777777" w:rsidR="00596403" w:rsidRPr="008372DF" w:rsidRDefault="003915C0" w:rsidP="00980B9D">
                      <w:pPr>
                        <w:jc w:val="right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  <w:r w:rsidRPr="008372DF">
                        <w:rPr>
                          <w:rFonts w:ascii="Gotham Book" w:hAnsi="Gotham Book"/>
                          <w:sz w:val="16"/>
                          <w:szCs w:val="16"/>
                        </w:rPr>
                        <w:t>Customer Service:</w:t>
                      </w:r>
                    </w:p>
                    <w:p w14:paraId="389CF052" w14:textId="77777777" w:rsidR="00596403" w:rsidRPr="008372DF" w:rsidRDefault="003915C0" w:rsidP="00980B9D">
                      <w:pPr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372DF">
                        <w:rPr>
                          <w:rFonts w:ascii="Gotham Book" w:hAnsi="Gotham Book"/>
                          <w:sz w:val="16"/>
                          <w:szCs w:val="16"/>
                        </w:rPr>
                        <w:t>1-800-832-5700</w:t>
                      </w:r>
                    </w:p>
                  </w:txbxContent>
                </v:textbox>
              </v:shape>
            </w:pict>
          </mc:Fallback>
        </mc:AlternateContent>
      </w:r>
      <w:r w:rsidRPr="009648FD">
        <w:rPr>
          <w:noProof/>
        </w:rPr>
        <w:drawing>
          <wp:inline distT="0" distB="0" distL="0" distR="0" wp14:anchorId="389CF046" wp14:editId="389CF047">
            <wp:extent cx="1664970" cy="405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9CF012" w14:textId="77777777" w:rsidR="00C57FFE" w:rsidRDefault="003915C0" w:rsidP="00C57FF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CF048" wp14:editId="389CF049">
                <wp:simplePos x="0" y="0"/>
                <wp:positionH relativeFrom="column">
                  <wp:posOffset>13335</wp:posOffset>
                </wp:positionH>
                <wp:positionV relativeFrom="paragraph">
                  <wp:posOffset>134620</wp:posOffset>
                </wp:positionV>
                <wp:extent cx="1828800" cy="609600"/>
                <wp:effectExtent l="381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F053" w14:textId="77777777" w:rsidR="00596403" w:rsidRPr="00202216" w:rsidRDefault="003915C0" w:rsidP="00C57FFE">
                            <w:pPr>
                              <w:pStyle w:val="Default"/>
                            </w:pPr>
                          </w:p>
                          <w:p w14:paraId="389CF054" w14:textId="77777777" w:rsidR="00596403" w:rsidRPr="00035339" w:rsidRDefault="003915C0" w:rsidP="00C57F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9CF055" w14:textId="77777777" w:rsidR="00596403" w:rsidRPr="00035339" w:rsidRDefault="003915C0" w:rsidP="00C57F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389CF048" id="Text Box 4" o:spid="_x0000_s1027" type="#_x0000_t202" style="position:absolute;margin-left:1.05pt;margin-top:10.6pt;width:2in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" filled="f" stroked="f">
                <v:textbox inset="0,0,0">
                  <w:txbxContent>
                    <w:p w14:paraId="389CF053" w14:textId="77777777" w:rsidR="00596403" w:rsidRPr="00202216" w:rsidRDefault="003915C0" w:rsidP="00C57FFE">
                      <w:pPr>
                        <w:pStyle w:val="Default"/>
                      </w:pPr>
                    </w:p>
                    <w:p w14:paraId="389CF054" w14:textId="77777777" w:rsidR="00596403" w:rsidRPr="00035339" w:rsidRDefault="003915C0" w:rsidP="00C57FF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9CF055" w14:textId="77777777" w:rsidR="00596403" w:rsidRPr="00035339" w:rsidRDefault="003915C0" w:rsidP="00C57FF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CF013" w14:textId="77777777" w:rsidR="00C57FFE" w:rsidRPr="00760DCF" w:rsidRDefault="003915C0" w:rsidP="00C57FFE">
      <w:pPr>
        <w:rPr>
          <w:sz w:val="22"/>
          <w:szCs w:val="22"/>
        </w:rPr>
      </w:pPr>
      <w:r w:rsidRPr="00D60813">
        <w:tab/>
      </w:r>
      <w:r w:rsidRPr="00D60813">
        <w:tab/>
      </w:r>
      <w:r w:rsidRPr="00D60813">
        <w:tab/>
      </w:r>
      <w:r w:rsidRPr="00D60813">
        <w:tab/>
      </w:r>
      <w:r w:rsidRPr="00D60813">
        <w:tab/>
      </w:r>
      <w:r w:rsidRPr="00D60813">
        <w:tab/>
      </w:r>
      <w:r w:rsidRPr="00D60813">
        <w:tab/>
      </w:r>
      <w:r w:rsidRPr="00D60813">
        <w:tab/>
      </w:r>
    </w:p>
    <w:p w14:paraId="389CF014" w14:textId="77777777" w:rsidR="00F91050" w:rsidRPr="00B40563" w:rsidRDefault="003915C0" w:rsidP="00835C33">
      <w:pPr>
        <w:jc w:val="center"/>
        <w:rPr>
          <w:rFonts w:ascii="Gotham Medium" w:hAnsi="Gotham Medium"/>
          <w:sz w:val="22"/>
          <w:szCs w:val="22"/>
        </w:rPr>
      </w:pPr>
      <w:r w:rsidRPr="00B40563">
        <w:rPr>
          <w:rFonts w:ascii="Gotham Medium" w:hAnsi="Gotham Medium"/>
          <w:sz w:val="22"/>
          <w:szCs w:val="22"/>
        </w:rPr>
        <w:t>Outline of Benefits</w:t>
      </w:r>
    </w:p>
    <w:p w14:paraId="389CF015" w14:textId="77777777" w:rsidR="00835C33" w:rsidRPr="00B40563" w:rsidRDefault="003915C0" w:rsidP="00835C33">
      <w:pPr>
        <w:jc w:val="center"/>
        <w:rPr>
          <w:rFonts w:ascii="Gotham Medium" w:hAnsi="Gotham Medium"/>
          <w:sz w:val="22"/>
          <w:szCs w:val="22"/>
        </w:rPr>
      </w:pPr>
      <w:r w:rsidRPr="00B40563">
        <w:rPr>
          <w:rFonts w:ascii="Gotham Medium" w:hAnsi="Gotham Medium"/>
          <w:sz w:val="22"/>
          <w:szCs w:val="22"/>
        </w:rPr>
        <w:t>VERNON HOMES</w:t>
      </w:r>
    </w:p>
    <w:p w14:paraId="389CF016" w14:textId="77777777" w:rsidR="00835C33" w:rsidRPr="00B40563" w:rsidRDefault="003915C0" w:rsidP="00835C33">
      <w:pPr>
        <w:jc w:val="center"/>
        <w:rPr>
          <w:rFonts w:ascii="Gotham Medium" w:hAnsi="Gotham Medium"/>
          <w:sz w:val="22"/>
          <w:szCs w:val="22"/>
        </w:rPr>
      </w:pPr>
      <w:r w:rsidRPr="00B40563">
        <w:rPr>
          <w:rFonts w:ascii="Gotham Medium" w:hAnsi="Gotham Medium"/>
          <w:sz w:val="22"/>
          <w:szCs w:val="22"/>
        </w:rPr>
        <w:t xml:space="preserve">Group Number: </w:t>
      </w:r>
      <w:r w:rsidRPr="00B40563">
        <w:rPr>
          <w:rFonts w:ascii="Gotham Medium" w:hAnsi="Gotham Medium"/>
          <w:noProof/>
          <w:sz w:val="22"/>
          <w:szCs w:val="22"/>
        </w:rPr>
        <w:t>700170-3329</w:t>
      </w:r>
    </w:p>
    <w:p w14:paraId="389CF017" w14:textId="77777777" w:rsidR="00835C33" w:rsidRPr="005B3EE8" w:rsidRDefault="003915C0" w:rsidP="00835C33">
      <w:pPr>
        <w:jc w:val="center"/>
        <w:rPr>
          <w:rFonts w:ascii="Calibri" w:hAnsi="Calibri"/>
          <w:b/>
          <w:sz w:val="22"/>
          <w:szCs w:val="22"/>
        </w:rPr>
      </w:pPr>
    </w:p>
    <w:p w14:paraId="389CF018" w14:textId="77777777" w:rsidR="00BE6C1B" w:rsidRPr="00B40563" w:rsidRDefault="003915C0" w:rsidP="00BE6C1B">
      <w:pPr>
        <w:rPr>
          <w:rFonts w:ascii="Gotham Medium" w:hAnsi="Gotham Medium"/>
          <w:sz w:val="16"/>
          <w:szCs w:val="16"/>
        </w:rPr>
      </w:pPr>
      <w:r w:rsidRPr="00B40563">
        <w:rPr>
          <w:rFonts w:ascii="Gotham Medium" w:hAnsi="Gotham Medium"/>
          <w:sz w:val="16"/>
          <w:szCs w:val="16"/>
        </w:rPr>
        <w:t xml:space="preserve">For more information on your benefits, please refer </w:t>
      </w:r>
      <w:r w:rsidRPr="00B40563">
        <w:rPr>
          <w:rFonts w:ascii="Gotham Medium" w:hAnsi="Gotham Medium"/>
          <w:sz w:val="16"/>
          <w:szCs w:val="16"/>
        </w:rPr>
        <w:t xml:space="preserve">to your Dental Plan Description </w:t>
      </w:r>
      <w:r w:rsidRPr="00B40563">
        <w:rPr>
          <w:rFonts w:ascii="Gotham Medium" w:hAnsi="Gotham Medium"/>
          <w:sz w:val="16"/>
          <w:szCs w:val="16"/>
        </w:rPr>
        <w:t>(D</w:t>
      </w:r>
      <w:r w:rsidRPr="00B40563">
        <w:rPr>
          <w:rFonts w:ascii="Gotham Medium" w:hAnsi="Gotham Medium"/>
          <w:sz w:val="16"/>
          <w:szCs w:val="16"/>
        </w:rPr>
        <w:t xml:space="preserve">PD) or Summary Plan Description </w:t>
      </w:r>
      <w:r w:rsidRPr="00B40563">
        <w:rPr>
          <w:rFonts w:ascii="Gotham Medium" w:hAnsi="Gotham Medium"/>
          <w:sz w:val="16"/>
          <w:szCs w:val="16"/>
        </w:rPr>
        <w:t>(</w:t>
      </w:r>
      <w:r w:rsidRPr="00B40563">
        <w:rPr>
          <w:rFonts w:ascii="Gotham Medium" w:hAnsi="Gotham Medium"/>
          <w:sz w:val="16"/>
          <w:szCs w:val="16"/>
        </w:rPr>
        <w:t>SPD).</w:t>
      </w:r>
    </w:p>
    <w:p w14:paraId="389CF019" w14:textId="77777777" w:rsidR="005311D6" w:rsidRPr="003E2008" w:rsidRDefault="003915C0" w:rsidP="00835C33">
      <w:pPr>
        <w:rPr>
          <w:rFonts w:ascii="Gotham Book" w:hAnsi="Gotham Book"/>
          <w:sz w:val="16"/>
          <w:szCs w:val="16"/>
        </w:rPr>
      </w:pPr>
      <w:bookmarkStart w:id="1" w:name="Dropdown14"/>
    </w:p>
    <w:p w14:paraId="389CF01A" w14:textId="77777777" w:rsidR="00C81344" w:rsidRDefault="003915C0" w:rsidP="00835C33">
      <w:pPr>
        <w:rPr>
          <w:rFonts w:ascii="Gotham Book" w:hAnsi="Gotham Book"/>
          <w:sz w:val="16"/>
          <w:szCs w:val="16"/>
        </w:rPr>
      </w:pPr>
      <w:r w:rsidRPr="00B40563">
        <w:rPr>
          <w:rFonts w:ascii="Gotham Medium" w:hAnsi="Gotham Medium"/>
          <w:sz w:val="16"/>
          <w:szCs w:val="16"/>
        </w:rPr>
        <w:t>B</w:t>
      </w:r>
      <w:bookmarkEnd w:id="1"/>
      <w:r w:rsidRPr="00B40563">
        <w:rPr>
          <w:rFonts w:ascii="Gotham Medium" w:hAnsi="Gotham Medium"/>
          <w:sz w:val="16"/>
          <w:szCs w:val="16"/>
        </w:rPr>
        <w:t>enefit Period</w:t>
      </w:r>
      <w:r w:rsidRPr="003E2008">
        <w:rPr>
          <w:rFonts w:ascii="Gotham Book" w:hAnsi="Gotham Book"/>
          <w:sz w:val="16"/>
          <w:szCs w:val="16"/>
        </w:rPr>
        <w:t>:</w:t>
      </w:r>
      <w:r w:rsidRPr="003E2008">
        <w:rPr>
          <w:rFonts w:ascii="Gotham Book" w:hAnsi="Gotham Book"/>
          <w:sz w:val="16"/>
          <w:szCs w:val="16"/>
        </w:rPr>
        <w:t xml:space="preserve"> </w:t>
      </w:r>
      <w:r w:rsidRPr="003E2008">
        <w:rPr>
          <w:rFonts w:ascii="Gotham Book" w:hAnsi="Gotham Book"/>
          <w:noProof/>
          <w:sz w:val="16"/>
          <w:szCs w:val="16"/>
        </w:rPr>
        <w:t>January 1</w:t>
      </w:r>
      <w:r w:rsidRPr="003E2008">
        <w:rPr>
          <w:rFonts w:ascii="Gotham Book" w:hAnsi="Gotham Book"/>
          <w:sz w:val="16"/>
          <w:szCs w:val="16"/>
        </w:rPr>
        <w:t xml:space="preserve"> </w:t>
      </w:r>
      <w:r w:rsidRPr="003E2008">
        <w:rPr>
          <w:rFonts w:ascii="Gotham Book" w:hAnsi="Gotham Book"/>
          <w:sz w:val="16"/>
          <w:szCs w:val="16"/>
        </w:rPr>
        <w:t xml:space="preserve">through </w:t>
      </w:r>
      <w:r w:rsidRPr="003E2008">
        <w:rPr>
          <w:rFonts w:ascii="Gotham Book" w:hAnsi="Gotham Book"/>
          <w:noProof/>
          <w:sz w:val="16"/>
          <w:szCs w:val="16"/>
        </w:rPr>
        <w:t>December 31</w:t>
      </w:r>
      <w:r>
        <w:rPr>
          <w:rFonts w:ascii="Gotham Book" w:hAnsi="Gotham Book"/>
          <w:sz w:val="16"/>
          <w:szCs w:val="16"/>
        </w:rPr>
        <w:t xml:space="preserve"> </w:t>
      </w:r>
    </w:p>
    <w:p w14:paraId="389CF01B" w14:textId="77777777" w:rsidR="00C81344" w:rsidRDefault="003915C0" w:rsidP="00835C33">
      <w:pPr>
        <w:rPr>
          <w:rFonts w:ascii="Gotham Book" w:hAnsi="Gotham Book"/>
          <w:sz w:val="16"/>
          <w:szCs w:val="16"/>
        </w:rPr>
      </w:pPr>
    </w:p>
    <w:p w14:paraId="389CF01C" w14:textId="77777777" w:rsidR="00D73FC0" w:rsidRDefault="003915C0" w:rsidP="00D73FC0">
      <w:pPr>
        <w:rPr>
          <w:rFonts w:ascii="Gotham Book" w:hAnsi="Gotham Book"/>
          <w:sz w:val="16"/>
          <w:szCs w:val="16"/>
        </w:rPr>
      </w:pPr>
      <w:r w:rsidRPr="00225C84">
        <w:rPr>
          <w:rFonts w:ascii="Gotham Medium" w:hAnsi="Gotham Medium"/>
          <w:sz w:val="16"/>
          <w:szCs w:val="16"/>
        </w:rPr>
        <w:t>Eligibility Period:</w:t>
      </w:r>
      <w:r>
        <w:rPr>
          <w:rFonts w:ascii="Gotham Book" w:hAnsi="Gotham Book"/>
          <w:sz w:val="16"/>
          <w:szCs w:val="16"/>
        </w:rPr>
        <w:t xml:space="preserve"> Determined by the Employer.</w:t>
      </w:r>
    </w:p>
    <w:p w14:paraId="389CF01D" w14:textId="77777777" w:rsidR="00724062" w:rsidRPr="003E2008" w:rsidRDefault="003915C0" w:rsidP="00835C33">
      <w:pPr>
        <w:rPr>
          <w:rFonts w:ascii="Gotham Book" w:hAnsi="Gotham Book"/>
          <w:sz w:val="16"/>
          <w:szCs w:val="16"/>
        </w:rPr>
      </w:pPr>
    </w:p>
    <w:p w14:paraId="389CF01E" w14:textId="77777777" w:rsidR="00A654CA" w:rsidRPr="003E2008" w:rsidRDefault="003915C0" w:rsidP="00A654CA">
      <w:pPr>
        <w:jc w:val="both"/>
        <w:rPr>
          <w:rFonts w:ascii="Gotham Book" w:hAnsi="Gotham Book"/>
          <w:bCs/>
          <w:sz w:val="16"/>
          <w:szCs w:val="16"/>
        </w:rPr>
      </w:pPr>
      <w:r w:rsidRPr="00B40563">
        <w:rPr>
          <w:rFonts w:ascii="Gotham Medium" w:hAnsi="Gotham Medium"/>
          <w:bCs/>
          <w:sz w:val="16"/>
          <w:szCs w:val="16"/>
        </w:rPr>
        <w:t>Benefit percentages paid by Northeast Delta Dental after any appli</w:t>
      </w:r>
      <w:r w:rsidRPr="00B40563">
        <w:rPr>
          <w:rFonts w:ascii="Gotham Medium" w:hAnsi="Gotham Medium"/>
          <w:bCs/>
          <w:sz w:val="16"/>
          <w:szCs w:val="16"/>
        </w:rPr>
        <w:t xml:space="preserve">cable Waiting </w:t>
      </w:r>
      <w:r w:rsidRPr="00B40563">
        <w:rPr>
          <w:rFonts w:ascii="Gotham Medium" w:hAnsi="Gotham Medium"/>
          <w:bCs/>
          <w:sz w:val="16"/>
          <w:szCs w:val="16"/>
        </w:rPr>
        <w:t>Periods and/or Co</w:t>
      </w:r>
      <w:r w:rsidRPr="00B40563">
        <w:rPr>
          <w:rFonts w:ascii="Gotham Medium" w:hAnsi="Gotham Medium"/>
          <w:bCs/>
          <w:sz w:val="16"/>
          <w:szCs w:val="16"/>
        </w:rPr>
        <w:t>payments</w:t>
      </w:r>
      <w:r w:rsidRPr="003E2008">
        <w:rPr>
          <w:rFonts w:ascii="Gotham Book" w:hAnsi="Gotham Book"/>
          <w:bCs/>
          <w:sz w:val="16"/>
          <w:szCs w:val="16"/>
        </w:rPr>
        <w:t>:</w:t>
      </w:r>
    </w:p>
    <w:p w14:paraId="389CF01F" w14:textId="77777777" w:rsidR="005311D6" w:rsidRPr="003E2008" w:rsidRDefault="003915C0" w:rsidP="00A654CA">
      <w:pPr>
        <w:jc w:val="both"/>
        <w:rPr>
          <w:rFonts w:ascii="Gotham Book" w:hAnsi="Gotham Book"/>
          <w:sz w:val="16"/>
          <w:szCs w:val="16"/>
        </w:rPr>
      </w:pPr>
    </w:p>
    <w:tbl>
      <w:tblPr>
        <w:tblW w:w="11051" w:type="dxa"/>
        <w:tblInd w:w="18" w:type="dxa"/>
        <w:tblLook w:val="01E0" w:firstRow="1" w:lastRow="1" w:firstColumn="1" w:lastColumn="1" w:noHBand="0" w:noVBand="0"/>
      </w:tblPr>
      <w:tblGrid>
        <w:gridCol w:w="5022"/>
        <w:gridCol w:w="6029"/>
      </w:tblGrid>
      <w:tr w:rsidR="001706EF" w14:paraId="389CF022" w14:textId="77777777" w:rsidTr="004D79CC">
        <w:trPr>
          <w:trHeight w:val="212"/>
        </w:trPr>
        <w:tc>
          <w:tcPr>
            <w:tcW w:w="5022" w:type="dxa"/>
          </w:tcPr>
          <w:p w14:paraId="389CF020" w14:textId="77777777" w:rsidR="00A654CA" w:rsidRPr="003E2008" w:rsidRDefault="003915C0" w:rsidP="00980B9D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sz w:val="16"/>
                <w:szCs w:val="16"/>
              </w:rPr>
              <w:t>Diagnostic &amp; Preventive (Coverage A)</w:t>
            </w:r>
          </w:p>
        </w:tc>
        <w:tc>
          <w:tcPr>
            <w:tcW w:w="6029" w:type="dxa"/>
          </w:tcPr>
          <w:p w14:paraId="389CF021" w14:textId="77777777" w:rsidR="00A654CA" w:rsidRPr="003E2008" w:rsidRDefault="003915C0" w:rsidP="00522355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sz w:val="16"/>
                <w:szCs w:val="16"/>
              </w:rPr>
              <w:t xml:space="preserve">  </w:t>
            </w:r>
            <w:r w:rsidRPr="003E2008">
              <w:rPr>
                <w:rFonts w:ascii="Gotham Book" w:hAnsi="Gotham Book"/>
                <w:noProof/>
                <w:sz w:val="16"/>
                <w:szCs w:val="16"/>
              </w:rPr>
              <w:t>100%</w:t>
            </w:r>
          </w:p>
        </w:tc>
      </w:tr>
      <w:tr w:rsidR="001706EF" w14:paraId="389CF025" w14:textId="77777777" w:rsidTr="004D79CC">
        <w:trPr>
          <w:trHeight w:val="249"/>
        </w:trPr>
        <w:tc>
          <w:tcPr>
            <w:tcW w:w="5022" w:type="dxa"/>
          </w:tcPr>
          <w:p w14:paraId="389CF023" w14:textId="77777777" w:rsidR="00A654CA" w:rsidRPr="003E2008" w:rsidRDefault="003915C0" w:rsidP="007A66EB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sz w:val="16"/>
                <w:szCs w:val="16"/>
              </w:rPr>
              <w:t xml:space="preserve">Basic (Coverage B) </w:t>
            </w:r>
            <w:r w:rsidRPr="003E2008">
              <w:rPr>
                <w:rFonts w:ascii="Gotham Book" w:hAnsi="Gotham Book"/>
                <w:noProof/>
                <w:sz w:val="16"/>
                <w:szCs w:val="16"/>
              </w:rPr>
              <w:t>- includes</w:t>
            </w:r>
            <w:r w:rsidRPr="003E2008">
              <w:rPr>
                <w:rFonts w:ascii="Gotham Book" w:hAnsi="Gotham Book"/>
                <w:sz w:val="16"/>
                <w:szCs w:val="16"/>
              </w:rPr>
              <w:t xml:space="preserve"> posterior resin restorations</w:t>
            </w:r>
          </w:p>
        </w:tc>
        <w:tc>
          <w:tcPr>
            <w:tcW w:w="6029" w:type="dxa"/>
          </w:tcPr>
          <w:p w14:paraId="389CF024" w14:textId="77777777" w:rsidR="00A654CA" w:rsidRPr="003E2008" w:rsidRDefault="003915C0" w:rsidP="007A66EB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sz w:val="16"/>
                <w:szCs w:val="16"/>
              </w:rPr>
              <w:t xml:space="preserve">  </w:t>
            </w:r>
            <w:r w:rsidRPr="003E2008">
              <w:rPr>
                <w:rFonts w:ascii="Gotham Book" w:hAnsi="Gotham Book"/>
                <w:noProof/>
                <w:sz w:val="16"/>
                <w:szCs w:val="16"/>
              </w:rPr>
              <w:t>80%</w:t>
            </w:r>
          </w:p>
        </w:tc>
      </w:tr>
      <w:tr w:rsidR="001706EF" w14:paraId="389CF028" w14:textId="77777777" w:rsidTr="004D79CC">
        <w:trPr>
          <w:trHeight w:val="248"/>
        </w:trPr>
        <w:tc>
          <w:tcPr>
            <w:tcW w:w="5022" w:type="dxa"/>
          </w:tcPr>
          <w:p w14:paraId="389CF026" w14:textId="77777777" w:rsidR="00A654CA" w:rsidRPr="003E2008" w:rsidRDefault="003915C0" w:rsidP="007A66EB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noProof/>
                <w:sz w:val="16"/>
                <w:szCs w:val="16"/>
              </w:rPr>
              <w:t>Major (</w:t>
            </w:r>
            <w:r w:rsidRPr="003E2008">
              <w:rPr>
                <w:rFonts w:ascii="Gotham Book" w:hAnsi="Gotham Book"/>
                <w:sz w:val="16"/>
                <w:szCs w:val="16"/>
              </w:rPr>
              <w:t>Coverage C)</w:t>
            </w:r>
          </w:p>
        </w:tc>
        <w:tc>
          <w:tcPr>
            <w:tcW w:w="6029" w:type="dxa"/>
          </w:tcPr>
          <w:p w14:paraId="389CF027" w14:textId="77777777" w:rsidR="00A654CA" w:rsidRPr="003E2008" w:rsidRDefault="003915C0" w:rsidP="007A66EB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sz w:val="16"/>
                <w:szCs w:val="16"/>
              </w:rPr>
              <w:t xml:space="preserve">  </w:t>
            </w:r>
            <w:r w:rsidRPr="003E2008">
              <w:rPr>
                <w:rFonts w:ascii="Gotham Book" w:hAnsi="Gotham Book"/>
                <w:noProof/>
                <w:sz w:val="16"/>
                <w:szCs w:val="16"/>
              </w:rPr>
              <w:t>50%</w:t>
            </w:r>
          </w:p>
        </w:tc>
      </w:tr>
      <w:tr w:rsidR="001706EF" w14:paraId="389CF02B" w14:textId="77777777" w:rsidTr="004D79CC">
        <w:trPr>
          <w:trHeight w:val="249"/>
        </w:trPr>
        <w:tc>
          <w:tcPr>
            <w:tcW w:w="5022" w:type="dxa"/>
          </w:tcPr>
          <w:p w14:paraId="389CF029" w14:textId="77777777" w:rsidR="00A654CA" w:rsidRPr="003E2008" w:rsidRDefault="003915C0" w:rsidP="007A66EB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noProof/>
                <w:sz w:val="16"/>
                <w:szCs w:val="16"/>
              </w:rPr>
              <w:t>Orthodontics (</w:t>
            </w:r>
            <w:r w:rsidRPr="003E2008">
              <w:rPr>
                <w:rFonts w:ascii="Gotham Book" w:hAnsi="Gotham Book"/>
                <w:sz w:val="16"/>
                <w:szCs w:val="16"/>
              </w:rPr>
              <w:t>Coverage D)</w:t>
            </w:r>
          </w:p>
        </w:tc>
        <w:tc>
          <w:tcPr>
            <w:tcW w:w="6029" w:type="dxa"/>
          </w:tcPr>
          <w:p w14:paraId="389CF02A" w14:textId="77777777" w:rsidR="00A654CA" w:rsidRPr="003E2008" w:rsidRDefault="003915C0" w:rsidP="007A66EB">
            <w:pPr>
              <w:widowControl w:val="0"/>
              <w:autoSpaceDE w:val="0"/>
              <w:autoSpaceDN w:val="0"/>
              <w:adjustRightInd w:val="0"/>
              <w:rPr>
                <w:rFonts w:ascii="Gotham Book" w:hAnsi="Gotham Book"/>
                <w:sz w:val="16"/>
                <w:szCs w:val="16"/>
              </w:rPr>
            </w:pPr>
            <w:r w:rsidRPr="003E2008">
              <w:rPr>
                <w:rFonts w:ascii="Gotham Book" w:hAnsi="Gotham Book"/>
                <w:sz w:val="16"/>
                <w:szCs w:val="16"/>
              </w:rPr>
              <w:t xml:space="preserve">  </w:t>
            </w:r>
            <w:r w:rsidRPr="003E2008">
              <w:rPr>
                <w:rFonts w:ascii="Gotham Book" w:hAnsi="Gotham Book"/>
                <w:noProof/>
                <w:sz w:val="16"/>
                <w:szCs w:val="16"/>
              </w:rPr>
              <w:t>50%</w:t>
            </w:r>
          </w:p>
        </w:tc>
      </w:tr>
    </w:tbl>
    <w:p w14:paraId="389CF02C" w14:textId="77777777" w:rsidR="00A654CA" w:rsidRPr="003E2008" w:rsidRDefault="003915C0" w:rsidP="00835C33">
      <w:pPr>
        <w:rPr>
          <w:rFonts w:ascii="Gotham Book" w:hAnsi="Gotham Book"/>
          <w:sz w:val="16"/>
          <w:szCs w:val="16"/>
        </w:rPr>
      </w:pPr>
    </w:p>
    <w:p w14:paraId="389CF02D" w14:textId="77777777" w:rsidR="00D21017" w:rsidRPr="003E2008" w:rsidRDefault="003915C0" w:rsidP="00ED3369">
      <w:pPr>
        <w:rPr>
          <w:rFonts w:ascii="Gotham Book" w:hAnsi="Gotham Book"/>
          <w:sz w:val="16"/>
          <w:szCs w:val="16"/>
        </w:rPr>
      </w:pPr>
      <w:r w:rsidRPr="00B40563">
        <w:rPr>
          <w:rFonts w:ascii="Gotham Medium" w:hAnsi="Gotham Medium"/>
          <w:bCs/>
          <w:sz w:val="16"/>
          <w:szCs w:val="16"/>
        </w:rPr>
        <w:t>Maximum Benefit</w:t>
      </w:r>
      <w:r w:rsidRPr="00B40563">
        <w:rPr>
          <w:rFonts w:ascii="Gotham Medium" w:hAnsi="Gotham Medium"/>
          <w:bCs/>
          <w:sz w:val="16"/>
          <w:szCs w:val="16"/>
        </w:rPr>
        <w:t>s</w:t>
      </w:r>
      <w:r w:rsidRPr="003E2008">
        <w:rPr>
          <w:rFonts w:ascii="Gotham Book" w:hAnsi="Gotham Book"/>
          <w:bCs/>
          <w:sz w:val="16"/>
          <w:szCs w:val="16"/>
        </w:rPr>
        <w:t>:</w:t>
      </w:r>
      <w:r w:rsidRPr="003E2008">
        <w:rPr>
          <w:rFonts w:ascii="Gotham Book" w:hAnsi="Gotham Book"/>
          <w:sz w:val="16"/>
          <w:szCs w:val="16"/>
        </w:rPr>
        <w:t xml:space="preserve"> </w:t>
      </w:r>
      <w:r w:rsidRPr="003E2008">
        <w:rPr>
          <w:rFonts w:ascii="Gotham Book" w:hAnsi="Gotham Book"/>
          <w:sz w:val="16"/>
          <w:szCs w:val="16"/>
        </w:rPr>
        <w:tab/>
      </w:r>
      <w:r w:rsidRPr="003E2008">
        <w:rPr>
          <w:rFonts w:ascii="Gotham Book" w:hAnsi="Gotham Book"/>
          <w:noProof/>
          <w:sz w:val="16"/>
          <w:szCs w:val="16"/>
        </w:rPr>
        <w:t xml:space="preserve">$2,000 </w:t>
      </w:r>
      <w:r w:rsidRPr="003E2008">
        <w:rPr>
          <w:rFonts w:ascii="Gotham Book" w:hAnsi="Gotham Book"/>
          <w:sz w:val="16"/>
          <w:szCs w:val="16"/>
        </w:rPr>
        <w:t xml:space="preserve">per person per benefit period </w:t>
      </w:r>
      <w:r w:rsidRPr="003E2008">
        <w:rPr>
          <w:rFonts w:ascii="Gotham Book" w:hAnsi="Gotham Book"/>
          <w:sz w:val="16"/>
          <w:szCs w:val="16"/>
        </w:rPr>
        <w:t>excluding Orthodontics.</w:t>
      </w:r>
      <w:r w:rsidRPr="003E2008">
        <w:rPr>
          <w:rFonts w:ascii="Gotham Book" w:hAnsi="Gotham Book"/>
          <w:sz w:val="16"/>
          <w:szCs w:val="16"/>
        </w:rPr>
        <w:t xml:space="preserve"> </w:t>
      </w:r>
    </w:p>
    <w:p w14:paraId="389CF02E" w14:textId="77777777" w:rsidR="00ED3369" w:rsidRPr="003E2008" w:rsidRDefault="003915C0" w:rsidP="00005B4E">
      <w:pPr>
        <w:rPr>
          <w:rFonts w:ascii="Gotham Book" w:hAnsi="Gotham Book"/>
          <w:sz w:val="16"/>
          <w:szCs w:val="16"/>
        </w:rPr>
      </w:pPr>
      <w:bookmarkStart w:id="2" w:name="Dropdown44"/>
      <w:bookmarkStart w:id="3" w:name="Dropdown43"/>
      <w:r w:rsidRPr="003E2008">
        <w:rPr>
          <w:rFonts w:ascii="Gotham Book" w:hAnsi="Gotham Book"/>
          <w:sz w:val="16"/>
          <w:szCs w:val="16"/>
        </w:rPr>
        <w:t xml:space="preserve">                                             </w:t>
      </w:r>
      <w:bookmarkEnd w:id="2"/>
      <w:bookmarkEnd w:id="3"/>
      <w:r w:rsidRPr="003E2008">
        <w:rPr>
          <w:rFonts w:ascii="Gotham Book" w:hAnsi="Gotham Book"/>
          <w:noProof/>
          <w:sz w:val="16"/>
          <w:szCs w:val="16"/>
        </w:rPr>
        <w:t>Orthodontic benefits</w:t>
      </w:r>
      <w:r w:rsidRPr="003E2008">
        <w:rPr>
          <w:rFonts w:ascii="Gotham Book" w:hAnsi="Gotham Book"/>
          <w:sz w:val="16"/>
          <w:szCs w:val="16"/>
        </w:rPr>
        <w:t xml:space="preserve"> have a separate lifetime maximum of $1,500 per adult and child</w:t>
      </w:r>
    </w:p>
    <w:p w14:paraId="389CF02F" w14:textId="77777777" w:rsidR="00E12017" w:rsidRPr="003E2008" w:rsidRDefault="003915C0" w:rsidP="003D444E">
      <w:pPr>
        <w:rPr>
          <w:rFonts w:ascii="Gotham Book" w:hAnsi="Gotham Book"/>
          <w:bCs/>
          <w:sz w:val="16"/>
          <w:szCs w:val="16"/>
        </w:rPr>
      </w:pPr>
    </w:p>
    <w:p w14:paraId="389CF030" w14:textId="77777777" w:rsidR="003D444E" w:rsidRPr="003E2008" w:rsidRDefault="003915C0" w:rsidP="003D444E">
      <w:pPr>
        <w:rPr>
          <w:rFonts w:ascii="Gotham Book" w:hAnsi="Gotham Book"/>
          <w:bCs/>
          <w:sz w:val="16"/>
          <w:szCs w:val="16"/>
        </w:rPr>
      </w:pPr>
      <w:r w:rsidRPr="00B40563">
        <w:rPr>
          <w:rFonts w:ascii="Gotham Medium" w:hAnsi="Gotham Medium"/>
          <w:bCs/>
          <w:sz w:val="16"/>
          <w:szCs w:val="16"/>
        </w:rPr>
        <w:t>Deductible</w:t>
      </w:r>
      <w:r w:rsidRPr="00B40563">
        <w:rPr>
          <w:rFonts w:ascii="Gotham Medium" w:hAnsi="Gotham Medium"/>
          <w:bCs/>
          <w:sz w:val="16"/>
          <w:szCs w:val="16"/>
        </w:rPr>
        <w:t>s</w:t>
      </w:r>
      <w:r w:rsidRPr="003E2008">
        <w:rPr>
          <w:rFonts w:ascii="Gotham Book" w:hAnsi="Gotham Book"/>
          <w:bCs/>
          <w:sz w:val="16"/>
          <w:szCs w:val="16"/>
        </w:rPr>
        <w:t>:</w:t>
      </w:r>
      <w:bookmarkStart w:id="4" w:name="Dropdown38"/>
      <w:bookmarkStart w:id="5" w:name="Dropdown37"/>
      <w:r w:rsidRPr="003E2008">
        <w:rPr>
          <w:rFonts w:ascii="Gotham Book" w:hAnsi="Gotham Book"/>
          <w:bCs/>
          <w:sz w:val="16"/>
          <w:szCs w:val="16"/>
        </w:rPr>
        <w:t xml:space="preserve"> </w:t>
      </w:r>
      <w:bookmarkEnd w:id="4"/>
      <w:bookmarkEnd w:id="5"/>
      <w:r w:rsidRPr="003E2008">
        <w:rPr>
          <w:rFonts w:ascii="Gotham Book" w:hAnsi="Gotham Book"/>
          <w:bCs/>
          <w:noProof/>
          <w:sz w:val="16"/>
          <w:szCs w:val="16"/>
        </w:rPr>
        <w:t>$100/</w:t>
      </w:r>
      <w:r w:rsidRPr="003E2008">
        <w:rPr>
          <w:rFonts w:ascii="Gotham Book" w:hAnsi="Gotham Book"/>
          <w:bCs/>
          <w:sz w:val="16"/>
          <w:szCs w:val="16"/>
        </w:rPr>
        <w:t xml:space="preserve">$300 lifetime deductible per person/family (applies to Basic and Major benefits </w:t>
      </w:r>
      <w:r w:rsidRPr="003E2008">
        <w:rPr>
          <w:rFonts w:ascii="Gotham Book" w:hAnsi="Gotham Book"/>
          <w:bCs/>
          <w:sz w:val="16"/>
          <w:szCs w:val="16"/>
        </w:rPr>
        <w:t>only).</w:t>
      </w:r>
    </w:p>
    <w:p w14:paraId="389CF031" w14:textId="77777777" w:rsidR="0035608E" w:rsidRPr="003E2008" w:rsidRDefault="003915C0" w:rsidP="003D444E">
      <w:pPr>
        <w:rPr>
          <w:rFonts w:ascii="Gotham Book" w:hAnsi="Gotham Book"/>
          <w:sz w:val="16"/>
          <w:szCs w:val="16"/>
        </w:rPr>
      </w:pPr>
    </w:p>
    <w:p w14:paraId="389CF032" w14:textId="77777777" w:rsidR="009E227B" w:rsidRPr="003E2008" w:rsidRDefault="003915C0" w:rsidP="009E227B">
      <w:pPr>
        <w:rPr>
          <w:rFonts w:ascii="Gotham Book" w:hAnsi="Gotham Book"/>
          <w:bCs/>
          <w:sz w:val="16"/>
          <w:szCs w:val="16"/>
        </w:rPr>
      </w:pPr>
      <w:r w:rsidRPr="00B40563">
        <w:rPr>
          <w:rFonts w:ascii="Gotham Medium" w:hAnsi="Gotham Medium"/>
          <w:bCs/>
          <w:sz w:val="16"/>
          <w:szCs w:val="16"/>
        </w:rPr>
        <w:t>Office Visit Copayments</w:t>
      </w:r>
      <w:r w:rsidRPr="003E2008">
        <w:rPr>
          <w:rFonts w:ascii="Gotham Book" w:hAnsi="Gotham Book"/>
          <w:bCs/>
          <w:sz w:val="16"/>
          <w:szCs w:val="16"/>
        </w:rPr>
        <w:t xml:space="preserve">: </w:t>
      </w:r>
      <w:r w:rsidRPr="003E2008">
        <w:rPr>
          <w:rFonts w:ascii="Gotham Book" w:hAnsi="Gotham Book"/>
          <w:bCs/>
          <w:noProof/>
          <w:sz w:val="16"/>
          <w:szCs w:val="16"/>
        </w:rPr>
        <w:t xml:space="preserve">$10 </w:t>
      </w:r>
      <w:r w:rsidRPr="003E2008">
        <w:rPr>
          <w:rFonts w:ascii="Gotham Book" w:hAnsi="Gotham Book"/>
          <w:bCs/>
          <w:sz w:val="16"/>
          <w:szCs w:val="16"/>
        </w:rPr>
        <w:t>(does not apply to orthodontic benefits)</w:t>
      </w:r>
    </w:p>
    <w:p w14:paraId="389CF033" w14:textId="77777777" w:rsidR="009E227B" w:rsidRPr="003E2008" w:rsidRDefault="003915C0" w:rsidP="005311D6">
      <w:pPr>
        <w:rPr>
          <w:rFonts w:ascii="Gotham Book" w:hAnsi="Gotham Book"/>
          <w:sz w:val="16"/>
          <w:szCs w:val="16"/>
        </w:rPr>
      </w:pPr>
    </w:p>
    <w:p w14:paraId="389CF034" w14:textId="77777777" w:rsidR="005311D6" w:rsidRPr="003E2008" w:rsidRDefault="003915C0" w:rsidP="005311D6">
      <w:pPr>
        <w:rPr>
          <w:rFonts w:ascii="Gotham Book" w:hAnsi="Gotham Book"/>
          <w:sz w:val="16"/>
          <w:szCs w:val="16"/>
        </w:rPr>
      </w:pPr>
      <w:r w:rsidRPr="00B40563">
        <w:rPr>
          <w:rFonts w:ascii="Gotham Medium" w:hAnsi="Gotham Medium"/>
          <w:sz w:val="16"/>
          <w:szCs w:val="16"/>
        </w:rPr>
        <w:t>Waiting Periods</w:t>
      </w:r>
      <w:r w:rsidRPr="003E2008">
        <w:rPr>
          <w:rFonts w:ascii="Gotham Book" w:hAnsi="Gotham Book"/>
          <w:sz w:val="16"/>
          <w:szCs w:val="16"/>
        </w:rPr>
        <w:t xml:space="preserve">: </w:t>
      </w:r>
    </w:p>
    <w:p w14:paraId="389CF035" w14:textId="77777777" w:rsidR="005311D6" w:rsidRPr="003E2008" w:rsidRDefault="003915C0" w:rsidP="005311D6">
      <w:pPr>
        <w:rPr>
          <w:rFonts w:ascii="Gotham Book" w:hAnsi="Gotham Book"/>
          <w:sz w:val="16"/>
          <w:szCs w:val="16"/>
        </w:rPr>
      </w:pPr>
      <w:bookmarkStart w:id="6" w:name="Dropdown24"/>
      <w:r w:rsidRPr="003E2008">
        <w:rPr>
          <w:rFonts w:ascii="Gotham Book" w:hAnsi="Gotham Book"/>
          <w:noProof/>
          <w:sz w:val="16"/>
          <w:szCs w:val="16"/>
        </w:rPr>
        <w:t>Waiting periods</w:t>
      </w:r>
      <w:r w:rsidRPr="003E2008">
        <w:rPr>
          <w:rFonts w:ascii="Gotham Book" w:hAnsi="Gotham Book"/>
          <w:sz w:val="16"/>
          <w:szCs w:val="16"/>
        </w:rPr>
        <w:t xml:space="preserve"> do not apply to eligible enrollees under nineteen (19) years of age, except for orthodontic benefits.</w:t>
      </w:r>
    </w:p>
    <w:p w14:paraId="389CF036" w14:textId="77777777" w:rsidR="005311D6" w:rsidRPr="003E2008" w:rsidRDefault="003915C0" w:rsidP="005311D6">
      <w:pPr>
        <w:rPr>
          <w:rFonts w:ascii="Gotham Book" w:hAnsi="Gotham Book"/>
          <w:sz w:val="16"/>
          <w:szCs w:val="16"/>
        </w:rPr>
      </w:pPr>
      <w:r w:rsidRPr="003E2008">
        <w:rPr>
          <w:rFonts w:ascii="Gotham Book" w:hAnsi="Gotham Book"/>
          <w:sz w:val="16"/>
          <w:szCs w:val="16"/>
        </w:rPr>
        <w:t>Basic Benefits: No waiting period.</w:t>
      </w:r>
      <w:r w:rsidRPr="003E2008">
        <w:rPr>
          <w:rFonts w:ascii="Gotham Book" w:hAnsi="Gotham Book"/>
          <w:sz w:val="16"/>
          <w:szCs w:val="16"/>
        </w:rPr>
        <w:br/>
        <w:t xml:space="preserve">Major </w:t>
      </w:r>
      <w:r w:rsidRPr="003E2008">
        <w:rPr>
          <w:rFonts w:ascii="Gotham Book" w:hAnsi="Gotham Book"/>
          <w:sz w:val="16"/>
          <w:szCs w:val="16"/>
        </w:rPr>
        <w:t>Benefits: Coverage begins on the first day of the month following 6 months of continuous coverage.</w:t>
      </w:r>
      <w:r w:rsidRPr="003E2008">
        <w:rPr>
          <w:rFonts w:ascii="Gotham Book" w:hAnsi="Gotham Book"/>
          <w:sz w:val="16"/>
          <w:szCs w:val="16"/>
        </w:rPr>
        <w:br/>
        <w:t>Orthodontic Benefits: Coverage begins on the first day of the month following 6 months of continuous coverage.</w:t>
      </w:r>
    </w:p>
    <w:bookmarkEnd w:id="6"/>
    <w:p w14:paraId="389CF037" w14:textId="77777777" w:rsidR="005311D6" w:rsidRPr="003E2008" w:rsidRDefault="003915C0" w:rsidP="003D444E">
      <w:pPr>
        <w:rPr>
          <w:rFonts w:ascii="Gotham Book" w:hAnsi="Gotham Book"/>
          <w:sz w:val="16"/>
          <w:szCs w:val="16"/>
        </w:rPr>
      </w:pPr>
    </w:p>
    <w:p w14:paraId="389CF038" w14:textId="77777777" w:rsidR="00980B9D" w:rsidRPr="003E2008" w:rsidRDefault="003915C0" w:rsidP="003D444E">
      <w:pPr>
        <w:rPr>
          <w:rFonts w:ascii="Gotham Book" w:hAnsi="Gotham Book"/>
          <w:sz w:val="16"/>
          <w:szCs w:val="16"/>
        </w:rPr>
      </w:pPr>
      <w:r w:rsidRPr="00B40563">
        <w:rPr>
          <w:rFonts w:ascii="Gotham Medium" w:hAnsi="Gotham Medium"/>
          <w:sz w:val="16"/>
          <w:szCs w:val="16"/>
        </w:rPr>
        <w:t>Dependent Age Limits</w:t>
      </w:r>
      <w:r w:rsidRPr="003E2008">
        <w:rPr>
          <w:rFonts w:ascii="Gotham Book" w:hAnsi="Gotham Book"/>
          <w:sz w:val="16"/>
          <w:szCs w:val="16"/>
        </w:rPr>
        <w:t xml:space="preserve">: </w:t>
      </w:r>
    </w:p>
    <w:p w14:paraId="389CF039" w14:textId="77777777" w:rsidR="00980B9D" w:rsidRPr="003E2008" w:rsidRDefault="003915C0" w:rsidP="003D444E">
      <w:pPr>
        <w:rPr>
          <w:rFonts w:ascii="Gotham Book" w:hAnsi="Gotham Book"/>
          <w:color w:val="FF0000"/>
          <w:sz w:val="16"/>
          <w:szCs w:val="16"/>
        </w:rPr>
      </w:pPr>
      <w:r w:rsidRPr="003E2008">
        <w:rPr>
          <w:rFonts w:ascii="Gotham Book" w:hAnsi="Gotham Book"/>
          <w:noProof/>
          <w:sz w:val="16"/>
          <w:szCs w:val="16"/>
        </w:rPr>
        <w:t>Dependent Children</w:t>
      </w:r>
      <w:r w:rsidRPr="003E2008">
        <w:rPr>
          <w:rFonts w:ascii="Gotham Book" w:hAnsi="Gotham Book"/>
          <w:sz w:val="16"/>
          <w:szCs w:val="16"/>
        </w:rPr>
        <w:t xml:space="preserve"> are</w:t>
      </w:r>
      <w:r w:rsidRPr="003E2008">
        <w:rPr>
          <w:rFonts w:ascii="Gotham Book" w:hAnsi="Gotham Book"/>
          <w:sz w:val="16"/>
          <w:szCs w:val="16"/>
        </w:rPr>
        <w:t xml:space="preserve"> covered up to age 26.</w:t>
      </w:r>
    </w:p>
    <w:p w14:paraId="389CF03A" w14:textId="77777777" w:rsidR="00980B9D" w:rsidRPr="003E2008" w:rsidRDefault="003915C0" w:rsidP="003D444E">
      <w:pPr>
        <w:rPr>
          <w:rFonts w:ascii="Gotham Book" w:hAnsi="Gotham Book"/>
          <w:sz w:val="16"/>
          <w:szCs w:val="16"/>
        </w:rPr>
      </w:pPr>
    </w:p>
    <w:p w14:paraId="389CF03B" w14:textId="77777777" w:rsidR="003B462B" w:rsidRPr="003E2008" w:rsidRDefault="003915C0" w:rsidP="003D444E">
      <w:pPr>
        <w:rPr>
          <w:rFonts w:ascii="Gotham Book" w:hAnsi="Gotham Book"/>
          <w:sz w:val="16"/>
          <w:szCs w:val="16"/>
        </w:rPr>
      </w:pPr>
    </w:p>
    <w:p w14:paraId="389CF03C" w14:textId="77777777" w:rsidR="001369AB" w:rsidRPr="003E2008" w:rsidRDefault="003915C0" w:rsidP="003D444E">
      <w:pPr>
        <w:rPr>
          <w:rFonts w:ascii="Gotham Book" w:hAnsi="Gotham Book"/>
          <w:sz w:val="16"/>
          <w:szCs w:val="16"/>
        </w:rPr>
      </w:pPr>
    </w:p>
    <w:p w14:paraId="389CF03D" w14:textId="77777777" w:rsidR="001369AB" w:rsidRPr="003E2008" w:rsidRDefault="003915C0" w:rsidP="001369AB">
      <w:pPr>
        <w:jc w:val="both"/>
        <w:rPr>
          <w:rFonts w:ascii="Gotham Book" w:hAnsi="Gotham Book"/>
          <w:sz w:val="16"/>
          <w:szCs w:val="16"/>
        </w:rPr>
      </w:pPr>
      <w:r w:rsidRPr="00B40563">
        <w:rPr>
          <w:rFonts w:ascii="Gotham Medium" w:hAnsi="Gotham Medium"/>
          <w:sz w:val="16"/>
          <w:szCs w:val="16"/>
        </w:rPr>
        <w:t>Double-Up Max</w:t>
      </w:r>
      <w:r w:rsidRPr="00B40563">
        <w:rPr>
          <w:rFonts w:ascii="Gotham Medium" w:hAnsi="Gotham Medium"/>
          <w:sz w:val="16"/>
          <w:szCs w:val="16"/>
          <w:vertAlign w:val="superscript"/>
        </w:rPr>
        <w:t>SM</w:t>
      </w:r>
      <w:r w:rsidRPr="003E2008">
        <w:rPr>
          <w:rFonts w:ascii="Gotham Book" w:hAnsi="Gotham Book"/>
          <w:sz w:val="16"/>
          <w:szCs w:val="16"/>
        </w:rPr>
        <w:t>:</w:t>
      </w:r>
      <w:r w:rsidRPr="003E2008">
        <w:rPr>
          <w:rFonts w:ascii="Gotham Book" w:hAnsi="Gotham Book"/>
          <w:sz w:val="16"/>
          <w:szCs w:val="16"/>
        </w:rPr>
        <w:t xml:space="preserve"> </w:t>
      </w:r>
    </w:p>
    <w:p w14:paraId="389CF03E" w14:textId="77777777" w:rsidR="00980B9D" w:rsidRPr="003E2008" w:rsidRDefault="003915C0" w:rsidP="002D3F33">
      <w:pPr>
        <w:jc w:val="both"/>
        <w:rPr>
          <w:rFonts w:ascii="Gotham Book" w:hAnsi="Gotham Book"/>
          <w:sz w:val="16"/>
          <w:szCs w:val="16"/>
        </w:rPr>
      </w:pPr>
      <w:r w:rsidRPr="003E2008">
        <w:rPr>
          <w:rFonts w:ascii="Gotham Book" w:hAnsi="Gotham Book"/>
          <w:noProof/>
          <w:sz w:val="16"/>
          <w:szCs w:val="16"/>
        </w:rPr>
        <w:br/>
        <w:t xml:space="preserve">This </w:t>
      </w:r>
      <w:r w:rsidRPr="003E2008">
        <w:rPr>
          <w:rFonts w:ascii="Gotham Book" w:hAnsi="Gotham Book"/>
          <w:sz w:val="16"/>
          <w:szCs w:val="16"/>
        </w:rPr>
        <w:t>Northeast Delta Dental Plan allows you to double your calendar year maximum by earning an additional $250 per year for use in future benefit periods.  Here is how it works:</w:t>
      </w:r>
    </w:p>
    <w:p w14:paraId="389CF03F" w14:textId="77777777" w:rsidR="001706EF" w:rsidRPr="003E2008" w:rsidRDefault="003915C0" w:rsidP="002D3F33">
      <w:pPr>
        <w:jc w:val="both"/>
        <w:rPr>
          <w:rFonts w:ascii="Gotham Book" w:hAnsi="Gotham Book"/>
          <w:sz w:val="16"/>
          <w:szCs w:val="16"/>
        </w:rPr>
      </w:pPr>
      <w:r w:rsidRPr="003E2008">
        <w:rPr>
          <w:rFonts w:ascii="Gotham Book" w:hAnsi="Gotham Book"/>
          <w:sz w:val="16"/>
          <w:szCs w:val="16"/>
        </w:rPr>
        <w:br/>
      </w:r>
      <w:r w:rsidRPr="003E2008">
        <w:rPr>
          <w:rFonts w:ascii="Gotham Book" w:hAnsi="Gotham Book"/>
          <w:sz w:val="16"/>
          <w:szCs w:val="16"/>
        </w:rPr>
        <w:tab/>
        <w:t>- To qualify for the carryover,</w:t>
      </w:r>
      <w:r w:rsidRPr="003E2008">
        <w:rPr>
          <w:rFonts w:ascii="Gotham Book" w:hAnsi="Gotham Book"/>
          <w:sz w:val="16"/>
          <w:szCs w:val="16"/>
        </w:rPr>
        <w:t xml:space="preserve"> you must have a claim paid for either an oral exam or a cleaning during a calendar year (a </w:t>
      </w:r>
      <w:r w:rsidRPr="003E2008">
        <w:rPr>
          <w:rFonts w:ascii="Gotham Book" w:hAnsi="Gotham Book"/>
          <w:sz w:val="16"/>
          <w:szCs w:val="16"/>
        </w:rPr>
        <w:br/>
      </w:r>
      <w:r w:rsidRPr="003E2008">
        <w:rPr>
          <w:rFonts w:ascii="Gotham Book" w:hAnsi="Gotham Book"/>
          <w:sz w:val="16"/>
          <w:szCs w:val="16"/>
        </w:rPr>
        <w:tab/>
        <w:t>focus on prevention), and your total paid claims cannot exceed $500 during the same calendar year.</w:t>
      </w:r>
    </w:p>
    <w:p w14:paraId="389CF040" w14:textId="77777777" w:rsidR="001706EF" w:rsidRPr="003E2008" w:rsidRDefault="003915C0" w:rsidP="002D3F33">
      <w:pPr>
        <w:jc w:val="both"/>
        <w:rPr>
          <w:rFonts w:ascii="Gotham Book" w:hAnsi="Gotham Book"/>
          <w:sz w:val="16"/>
          <w:szCs w:val="16"/>
        </w:rPr>
      </w:pPr>
      <w:r w:rsidRPr="003E2008">
        <w:rPr>
          <w:rFonts w:ascii="Gotham Book" w:hAnsi="Gotham Book"/>
          <w:sz w:val="16"/>
          <w:szCs w:val="16"/>
        </w:rPr>
        <w:br/>
      </w:r>
      <w:r w:rsidRPr="003E2008">
        <w:rPr>
          <w:rFonts w:ascii="Gotham Book" w:hAnsi="Gotham Book"/>
          <w:sz w:val="16"/>
          <w:szCs w:val="16"/>
        </w:rPr>
        <w:tab/>
        <w:t>- The carryover will accumulate for each year of qualificatio</w:t>
      </w:r>
      <w:r w:rsidRPr="003E2008">
        <w:rPr>
          <w:rFonts w:ascii="Gotham Book" w:hAnsi="Gotham Book"/>
          <w:sz w:val="16"/>
          <w:szCs w:val="16"/>
        </w:rPr>
        <w:t>n up to an amount equal to the plan’s original calendar</w:t>
      </w:r>
      <w:r w:rsidRPr="003E2008">
        <w:rPr>
          <w:rFonts w:ascii="Gotham Book" w:hAnsi="Gotham Book"/>
          <w:sz w:val="16"/>
          <w:szCs w:val="16"/>
        </w:rPr>
        <w:br/>
      </w:r>
      <w:r w:rsidRPr="003E2008">
        <w:rPr>
          <w:rFonts w:ascii="Gotham Book" w:hAnsi="Gotham Book"/>
          <w:sz w:val="16"/>
          <w:szCs w:val="16"/>
        </w:rPr>
        <w:tab/>
        <w:t>year maximum. If, for example, the calendar year maximum is $1,000, enrollees can ultimately achieve an annual</w:t>
      </w:r>
      <w:r w:rsidRPr="003E2008">
        <w:rPr>
          <w:rFonts w:ascii="Gotham Book" w:hAnsi="Gotham Book"/>
          <w:sz w:val="16"/>
          <w:szCs w:val="16"/>
        </w:rPr>
        <w:br/>
      </w:r>
      <w:r w:rsidRPr="003E2008">
        <w:rPr>
          <w:rFonts w:ascii="Gotham Book" w:hAnsi="Gotham Book"/>
          <w:sz w:val="16"/>
          <w:szCs w:val="16"/>
        </w:rPr>
        <w:tab/>
        <w:t>maximum of $2,000</w:t>
      </w:r>
    </w:p>
    <w:p w14:paraId="389CF041" w14:textId="77777777" w:rsidR="001706EF" w:rsidRPr="003E2008" w:rsidRDefault="003915C0" w:rsidP="002D3F33">
      <w:pPr>
        <w:jc w:val="both"/>
        <w:rPr>
          <w:rFonts w:ascii="Gotham Book" w:hAnsi="Gotham Book"/>
          <w:sz w:val="16"/>
          <w:szCs w:val="16"/>
        </w:rPr>
      </w:pPr>
      <w:r w:rsidRPr="003E2008">
        <w:rPr>
          <w:rFonts w:ascii="Gotham Book" w:hAnsi="Gotham Book"/>
          <w:sz w:val="16"/>
          <w:szCs w:val="16"/>
        </w:rPr>
        <w:br/>
      </w:r>
      <w:r w:rsidRPr="003E2008">
        <w:rPr>
          <w:rFonts w:ascii="Gotham Book" w:hAnsi="Gotham Book"/>
          <w:sz w:val="16"/>
          <w:szCs w:val="16"/>
        </w:rPr>
        <w:tab/>
        <w:t>- This feature does not apply to orthodontic benefits.</w:t>
      </w:r>
    </w:p>
    <w:p w14:paraId="389CF042" w14:textId="77777777" w:rsidR="00980B9D" w:rsidRPr="003E2008" w:rsidRDefault="003915C0" w:rsidP="002D3F33">
      <w:pPr>
        <w:jc w:val="both"/>
        <w:rPr>
          <w:rFonts w:ascii="Gotham Book" w:hAnsi="Gotham Book"/>
          <w:sz w:val="16"/>
          <w:szCs w:val="16"/>
        </w:rPr>
      </w:pPr>
      <w:r w:rsidRPr="003E2008">
        <w:rPr>
          <w:rFonts w:ascii="Gotham Book" w:hAnsi="Gotham Book"/>
          <w:sz w:val="16"/>
          <w:szCs w:val="16"/>
        </w:rPr>
        <w:br/>
        <w:t xml:space="preserve">Please </w:t>
      </w:r>
      <w:r w:rsidRPr="003E2008">
        <w:rPr>
          <w:rFonts w:ascii="Gotham Book" w:hAnsi="Gotham Book"/>
          <w:sz w:val="16"/>
          <w:szCs w:val="16"/>
        </w:rPr>
        <w:t>note: Groups first effective during July – December will begin qualifying for the carryover the following calendar year for benefit dollars that can be used in the subsequent year.</w:t>
      </w:r>
    </w:p>
    <w:p w14:paraId="389CF043" w14:textId="77777777" w:rsidR="00E71E5D" w:rsidRPr="003E2008" w:rsidRDefault="003915C0" w:rsidP="002D3F33">
      <w:pPr>
        <w:jc w:val="both"/>
        <w:rPr>
          <w:rFonts w:ascii="Gotham Book" w:hAnsi="Gotham Book"/>
          <w:sz w:val="16"/>
          <w:szCs w:val="16"/>
        </w:rPr>
      </w:pPr>
    </w:p>
    <w:sectPr w:rsidR="00E71E5D" w:rsidRPr="003E2008" w:rsidSect="00980B9D">
      <w:footerReference w:type="defaul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CF051" w14:textId="77777777" w:rsidR="00000000" w:rsidRDefault="003915C0">
      <w:r>
        <w:separator/>
      </w:r>
    </w:p>
  </w:endnote>
  <w:endnote w:type="continuationSeparator" w:id="0">
    <w:p w14:paraId="389CF053" w14:textId="77777777" w:rsidR="00000000" w:rsidRDefault="003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F04A" w14:textId="77777777" w:rsidR="00245837" w:rsidRPr="00126A62" w:rsidRDefault="003915C0" w:rsidP="00245837">
    <w:pPr>
      <w:widowControl w:val="0"/>
      <w:autoSpaceDE w:val="0"/>
      <w:autoSpaceDN w:val="0"/>
      <w:adjustRightInd w:val="0"/>
      <w:outlineLvl w:val="0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18"/>
        <w:szCs w:val="18"/>
      </w:rPr>
      <w:t>VT</w:t>
    </w:r>
    <w:r>
      <w:rPr>
        <w:rFonts w:ascii="Calibri" w:hAnsi="Calibri"/>
        <w:sz w:val="18"/>
        <w:szCs w:val="18"/>
      </w:rPr>
      <w:t>GRP  OOB010120</w:t>
    </w:r>
    <w:r w:rsidRPr="005B3EE8">
      <w:rPr>
        <w:rFonts w:ascii="Calibri" w:hAnsi="Calibri"/>
        <w:sz w:val="18"/>
        <w:szCs w:val="18"/>
      </w:rPr>
      <w:t xml:space="preserve"> (</w:t>
    </w:r>
    <w:r>
      <w:rPr>
        <w:rFonts w:ascii="Calibri" w:hAnsi="Calibri"/>
        <w:noProof/>
        <w:sz w:val="18"/>
        <w:szCs w:val="18"/>
      </w:rPr>
      <w:t>12/22</w:t>
    </w:r>
    <w:r w:rsidRPr="005B3EE8">
      <w:rPr>
        <w:rFonts w:ascii="Calibri" w:hAnsi="Calibri"/>
        <w:sz w:val="18"/>
        <w:szCs w:val="18"/>
      </w:rPr>
      <w:t>)</w:t>
    </w:r>
  </w:p>
  <w:p w14:paraId="389CF04B" w14:textId="77777777" w:rsidR="00245837" w:rsidRDefault="003915C0">
    <w:pPr>
      <w:pStyle w:val="Footer"/>
    </w:pPr>
  </w:p>
  <w:p w14:paraId="389CF04C" w14:textId="77777777" w:rsidR="00596403" w:rsidRDefault="0039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F04D" w14:textId="77777777" w:rsidR="00000000" w:rsidRDefault="003915C0">
      <w:r>
        <w:separator/>
      </w:r>
    </w:p>
  </w:footnote>
  <w:footnote w:type="continuationSeparator" w:id="0">
    <w:p w14:paraId="389CF04F" w14:textId="77777777" w:rsidR="00000000" w:rsidRDefault="0039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732"/>
    <w:multiLevelType w:val="hybridMultilevel"/>
    <w:tmpl w:val="6F44054C"/>
    <w:lvl w:ilvl="0" w:tplc="95D47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046B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0F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C7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E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A4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B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64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7A6B"/>
    <w:multiLevelType w:val="hybridMultilevel"/>
    <w:tmpl w:val="B84A6B52"/>
    <w:lvl w:ilvl="0" w:tplc="73DE8F3C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  <w:color w:val="auto"/>
      </w:rPr>
    </w:lvl>
    <w:lvl w:ilvl="1" w:tplc="61E03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81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6C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08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6F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67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AD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25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5F00"/>
    <w:multiLevelType w:val="hybridMultilevel"/>
    <w:tmpl w:val="CD2A5A40"/>
    <w:lvl w:ilvl="0" w:tplc="EDF0CA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F17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C2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64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21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41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40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A2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86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4537D"/>
    <w:multiLevelType w:val="hybridMultilevel"/>
    <w:tmpl w:val="2E3626A4"/>
    <w:lvl w:ilvl="0" w:tplc="5EE0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923C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E6B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E2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C6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ED5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07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A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0C1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F"/>
    <w:rsid w:val="001706EF"/>
    <w:rsid w:val="003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CF011"/>
  <w15:docId w15:val="{FB8ED003-5015-4A94-B78E-3067C6BA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C3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C33"/>
    <w:pPr>
      <w:widowControl w:val="0"/>
      <w:autoSpaceDE w:val="0"/>
      <w:autoSpaceDN w:val="0"/>
      <w:adjustRightInd w:val="0"/>
    </w:pPr>
    <w:rPr>
      <w:rFonts w:ascii="Georgia" w:eastAsia="Times New Roman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C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AD4"/>
    <w:pPr>
      <w:ind w:left="720"/>
      <w:contextualSpacing/>
    </w:pPr>
  </w:style>
  <w:style w:type="table" w:styleId="TableGrid">
    <w:name w:val="Table Grid"/>
    <w:basedOn w:val="TableNormal"/>
    <w:uiPriority w:val="99"/>
    <w:rsid w:val="00294AD4"/>
    <w:pPr>
      <w:widowControl w:val="0"/>
      <w:autoSpaceDE w:val="0"/>
      <w:autoSpaceDN w:val="0"/>
      <w:adjustRightInd w:val="0"/>
    </w:pPr>
    <w:rPr>
      <w:rFonts w:ascii="Georgia" w:eastAsia="Times New Roman" w:hAnsi="Georgia" w:cs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1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110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511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110E"/>
    <w:rPr>
      <w:rFonts w:eastAsia="Times New Roman"/>
    </w:rPr>
  </w:style>
  <w:style w:type="character" w:customStyle="1" w:styleId="A2">
    <w:name w:val="A2"/>
    <w:uiPriority w:val="99"/>
    <w:rsid w:val="001369AB"/>
    <w:rPr>
      <w:rFonts w:cs="MetaNormalLF-Roman"/>
      <w:color w:val="211D1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ublocation xmlns="1057f96a-0047-42ea-abf6-29c2d7d9ee91" xsi:nil="true"/>
    <Effective_x0020_Date xmlns="1057F96A-0047-42EA-ABF6-29C2D7D9EE91">2023-01-01T05:00:00+00:00</Effective_x0020_Date>
    <SiteSection xmlns="1057f96a-0047-42ea-abf6-29c2d7d9ee91">Plan Information</SiteSection>
    <j39d3b5cdbcc48cda8037c2249e6f97d xmlns="1057f96a-0047-42ea-abf6-29c2d7d9ee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Services</TermName>
          <TermId xmlns="http://schemas.microsoft.com/office/infopath/2007/PartnerControls">2ec99390-8c47-4be2-8afe-410b0ec31184</TermId>
        </TermInfo>
      </Terms>
    </j39d3b5cdbcc48cda8037c2249e6f97d>
    <b8b7f312910f4d66b5d20953024fc4e6 xmlns="1057f96a-0047-42ea-abf6-29c2d7d9ee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80140988-da98-4bb9-a703-75aeee31c0b7</TermId>
        </TermInfo>
      </Terms>
    </b8b7f312910f4d66b5d20953024fc4e6>
    <ea0a4e4a8d8e43babe33b6383c09085f xmlns="1057f96a-0047-42ea-abf6-29c2d7d9ee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VT</TermName>
          <TermId xmlns="http://schemas.microsoft.com/office/infopath/2007/PartnerControls">407c69a5-79ac-4b69-84d6-4da66d24b3a8</TermId>
        </TermInfo>
      </Terms>
    </ea0a4e4a8d8e43babe33b6383c09085f>
    <TaxCatchAll xmlns="1057f96a-0047-42ea-abf6-29c2d7d9ee91">
      <Value>117</Value>
      <Value>363</Value>
      <Value>13</Value>
      <Value>9</Value>
      <Value>6</Value>
      <Value>3</Value>
      <Value>5693</Value>
    </TaxCatchAll>
    <Year xmlns="1057f96a-0047-42ea-abf6-29c2d7d9ee91">2022</Year>
    <i3f6c01fa10b43768d7b1d50c060f829 xmlns="1057f96a-0047-42ea-abf6-29c2d7d9ee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NEDD</TermName>
          <TermId xmlns="http://schemas.microsoft.com/office/infopath/2007/PartnerControls">6e358223-6a75-469e-974a-1e708408d098</TermId>
        </TermInfo>
        <TermInfo xmlns="http://schemas.microsoft.com/office/infopath/2007/PartnerControls">
          <TermName xmlns="http://schemas.microsoft.com/office/infopath/2007/PartnerControls">NEDD</TermName>
          <TermId xmlns="http://schemas.microsoft.com/office/infopath/2007/PartnerControls">6e358223-6a75-469e-974a-1e708408d098</TermId>
        </TermInfo>
      </Terms>
    </i3f6c01fa10b43768d7b1d50c060f829>
    <b0b7652c8cda4b1db21bc69440a9448a xmlns="1057f96a-0047-42ea-abf6-29c2d7d9ee91">
      <Terms xmlns="http://schemas.microsoft.com/office/infopath/2007/PartnerControls"/>
    </b0b7652c8cda4b1db21bc69440a9448a>
    <Month xmlns="1057f96a-0047-42ea-abf6-29c2d7d9ee91">December</Month>
    <_GroupName xmlns="1057f96a-0047-42ea-abf6-29c2d7d9ee91" xsi:nil="true"/>
    <_GroupNumber xmlns="1057f96a-0047-42ea-abf6-29c2d7d9ee91" xsi:nil="true"/>
    <a616485e39cf4529b4258c48ff946eb9 xmlns="1057f96a-0047-42ea-abf6-29c2d7d9ee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Outline of Benefits (OOB)</TermName>
          <TermId xmlns="http://schemas.microsoft.com/office/infopath/2007/PartnerControls">14c78826-c6bb-47e0-8411-f66e017eff7e</TermId>
        </TermInfo>
      </Terms>
    </a616485e39cf4529b4258c48ff946eb9>
    <h24620f1ca684d29920374a55db89ef6 xmlns="1057f96a-0047-42ea-abf6-29c2d7d9ee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91b1b611-9d93-44c9-ac14-2c4244a86b08</TermId>
        </TermInfo>
      </Terms>
    </h24620f1ca684d29920374a55db89ef6>
    <pee0c4210d47454eb495ebf62ac97e60 xmlns="1057f96a-0047-42ea-abf6-29c2d7d9ee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Dental</TermName>
          <TermId xmlns="http://schemas.microsoft.com/office/infopath/2007/PartnerControls">7ac31c5e-5d62-4b9f-a5b4-47e68c098fa0</TermId>
        </TermInfo>
      </Terms>
    </pee0c4210d47454eb495ebf62ac97e60>
    <_dlc_DocId xmlns="1057f96a-0047-42ea-abf6-29c2d7d9ee91">WCXTPQXNEVQE-41-71332</_dlc_DocId>
    <_dlc_DocIdUrl xmlns="1057f96a-0047-42ea-abf6-29c2d7d9ee91">
      <Url>https://sp.nedelta.com/lifecycle/_layouts/15/DocIdRedir.aspx?ID=WCXTPQXNEVQE-41-71332</Url>
      <Description>WCXTPQXNEVQE-41-71332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OB Template" ma:contentTypeID="0x010100F1A2F6659CDFB248833F04AEFD0A59B48F00EC9A7DA2631E8B47BF0E177D9BD1E60A" ma:contentTypeVersion="49" ma:contentTypeDescription="" ma:contentTypeScope="" ma:versionID="92b39d7bb505ecbcb45c71d8533816d0">
  <xsd:schema xmlns:xsd="http://www.w3.org/2001/XMLSchema" xmlns:xs="http://www.w3.org/2001/XMLSchema" xmlns:p="http://schemas.microsoft.com/office/2006/metadata/properties" xmlns:ns2="1057F96A-0047-42EA-ABF6-29C2D7D9EE91" xmlns:ns3="1057f96a-0047-42ea-abf6-29c2d7d9ee91" targetNamespace="http://schemas.microsoft.com/office/2006/metadata/properties" ma:root="true" ma:fieldsID="42aece46e0710f3539ba0c20d92cd976" ns2:_="" ns3:_="">
    <xsd:import namespace="1057F96A-0047-42EA-ABF6-29C2D7D9EE91"/>
    <xsd:import namespace="1057f96a-0047-42ea-abf6-29c2d7d9ee91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3:Month" minOccurs="0"/>
                <xsd:element ref="ns3:Year" minOccurs="0"/>
                <xsd:element ref="ns3:SiteSection" minOccurs="0"/>
                <xsd:element ref="ns3:a616485e39cf4529b4258c48ff946eb9" minOccurs="0"/>
                <xsd:element ref="ns3:_dlc_DocId" minOccurs="0"/>
                <xsd:element ref="ns3:h24620f1ca684d29920374a55db89ef6" minOccurs="0"/>
                <xsd:element ref="ns3:_dlc_DocIdUrl" minOccurs="0"/>
                <xsd:element ref="ns3:i3f6c01fa10b43768d7b1d50c060f829" minOccurs="0"/>
                <xsd:element ref="ns3:_dlc_DocIdPersistId" minOccurs="0"/>
                <xsd:element ref="ns3:b8b7f312910f4d66b5d20953024fc4e6" minOccurs="0"/>
                <xsd:element ref="ns3:j39d3b5cdbcc48cda8037c2249e6f97d" minOccurs="0"/>
                <xsd:element ref="ns3:TaxCatchAll" minOccurs="0"/>
                <xsd:element ref="ns3:TaxCatchAllLabel" minOccurs="0"/>
                <xsd:element ref="ns3:ea0a4e4a8d8e43babe33b6383c09085f" minOccurs="0"/>
                <xsd:element ref="ns3:pee0c4210d47454eb495ebf62ac97e60" minOccurs="0"/>
                <xsd:element ref="ns3:b0b7652c8cda4b1db21bc69440a9448a" minOccurs="0"/>
                <xsd:element ref="ns3:_GroupName" minOccurs="0"/>
                <xsd:element ref="ns3:_GroupNumber" minOccurs="0"/>
                <xsd:element ref="ns3:_Sub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7F96A-0047-42EA-ABF6-29C2D7D9EE91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7f96a-0047-42ea-abf6-29c2d7d9ee91" elementFormDefault="qualified">
    <xsd:import namespace="http://schemas.microsoft.com/office/2006/documentManagement/types"/>
    <xsd:import namespace="http://schemas.microsoft.com/office/infopath/2007/PartnerControls"/>
    <xsd:element name="Month" ma:index="11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2" nillable="true" ma:displayName="Year" ma:internalName="Year">
      <xsd:simpleType>
        <xsd:restriction base="dms:Text">
          <xsd:maxLength value="255"/>
        </xsd:restriction>
      </xsd:simpleType>
    </xsd:element>
    <xsd:element name="SiteSection" ma:index="13" nillable="true" ma:displayName="Site Section" ma:default="Plan Information" ma:format="Dropdown" ma:internalName="SiteSection" ma:readOnly="false">
      <xsd:simpleType>
        <xsd:restriction base="dms:Choice">
          <xsd:enumeration value="Plan Information"/>
          <xsd:enumeration value="User Manuals"/>
          <xsd:enumeration value="Forms"/>
        </xsd:restriction>
      </xsd:simpleType>
    </xsd:element>
    <xsd:element name="a616485e39cf4529b4258c48ff946eb9" ma:index="14" nillable="true" ma:taxonomy="true" ma:internalName="a616485e39cf4529b4258c48ff946eb9" ma:taxonomyFieldName="Document_x0020_Type" ma:displayName="Document Type" ma:readOnly="false" ma:default="" ma:fieldId="{a616485e-39cf-4529-b425-8c48ff946eb9}" ma:taxonomyMulti="true" ma:sspId="0acfe5ad-67d6-4b1a-8097-a2dcb7a9d842" ma:termSetId="f468565d-e4d0-4886-b858-d2a68d0093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24620f1ca684d29920374a55db89ef6" ma:index="16" nillable="true" ma:taxonomy="true" ma:internalName="h24620f1ca684d29920374a55db89ef6" ma:taxonomyFieldName="Document_x0020_Status" ma:displayName="Document Status" ma:readOnly="false" ma:default="" ma:fieldId="{124620f1-ca68-4d29-9203-74a55db89ef6}" ma:sspId="0acfe5ad-67d6-4b1a-8097-a2dcb7a9d842" ma:termSetId="29b052a6-cc00-475e-9c8d-fd8752266e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3f6c01fa10b43768d7b1d50c060f829" ma:index="18" nillable="true" ma:taxonomy="true" ma:internalName="i3f6c01fa10b43768d7b1d50c060f829" ma:taxonomyFieldName="Access" ma:displayName="Access" ma:readOnly="false" ma:default="" ma:fieldId="{23f6c01f-a10b-4376-8d7b-1d50c060f829}" ma:taxonomyMulti="true" ma:sspId="0acfe5ad-67d6-4b1a-8097-a2dcb7a9d842" ma:termSetId="098fdf37-6529-4125-9012-2eda25d81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b7f312910f4d66b5d20953024fc4e6" ma:index="20" nillable="true" ma:taxonomy="true" ma:internalName="b8b7f312910f4d66b5d20953024fc4e6" ma:taxonomyFieldName="EOC" ma:displayName="EOC" ma:readOnly="false" ma:default="" ma:fieldId="{b8b7f312-910f-4d66-b5d2-0953024fc4e6}" ma:sspId="0acfe5ad-67d6-4b1a-8097-a2dcb7a9d842" ma:termSetId="0062c977-206a-49a7-9c63-16cd3d9a4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9d3b5cdbcc48cda8037c2249e6f97d" ma:index="21" nillable="true" ma:taxonomy="true" ma:internalName="j39d3b5cdbcc48cda8037c2249e6f97d" ma:taxonomyFieldName="Owner_x0020__x0028_Department_x0029_" ma:displayName="Owner (Department)" ma:readOnly="false" ma:default="" ma:fieldId="{339d3b5c-dbcc-48cd-a803-7c2249e6f97d}" ma:sspId="0acfe5ad-67d6-4b1a-8097-a2dcb7a9d842" ma:termSetId="1402c6af-6264-4a96-b2f0-931a5bb85b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b968117-2ab7-4f68-be8b-7022daf61074}" ma:internalName="TaxCatchAll" ma:showField="CatchAllData" ma:web="1057f96a-0047-42ea-abf6-29c2d7d9e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b968117-2ab7-4f68-be8b-7022daf61074}" ma:internalName="TaxCatchAllLabel" ma:readOnly="true" ma:showField="CatchAllDataLabel" ma:web="1057f96a-0047-42ea-abf6-29c2d7d9e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0a4e4a8d8e43babe33b6383c09085f" ma:index="25" nillable="true" ma:taxonomy="true" ma:internalName="ea0a4e4a8d8e43babe33b6383c09085f" ma:taxonomyFieldName="State" ma:displayName="State" ma:readOnly="false" ma:default="" ma:fieldId="{ea0a4e4a-8d8e-43ba-be33-b6383c09085f}" ma:sspId="0acfe5ad-67d6-4b1a-8097-a2dcb7a9d842" ma:termSetId="efa44b98-7428-400f-89b0-b044fcaec3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e0c4210d47454eb495ebf62ac97e60" ma:index="29" nillable="true" ma:taxonomy="true" ma:internalName="pee0c4210d47454eb495ebf62ac97e60" ma:taxonomyFieldName="Transaction" ma:displayName="Transaction" ma:readOnly="false" ma:default="" ma:fieldId="{9ee0c421-0d47-454e-b495-ebf62ac97e60}" ma:taxonomyMulti="true" ma:sspId="0acfe5ad-67d6-4b1a-8097-a2dcb7a9d842" ma:termSetId="f4ebcd24-2f8b-4455-a88d-23b28e61a6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b7652c8cda4b1db21bc69440a9448a" ma:index="31" nillable="true" ma:taxonomy="true" ma:internalName="b0b7652c8cda4b1db21bc69440a9448a" ma:taxonomyFieldName="GSD_x0020_Data" ma:displayName="GSD Data" ma:default="" ma:fieldId="{b0b7652c-8cda-4b1d-b21b-c69440a9448a}" ma:taxonomyMulti="true" ma:sspId="0acfe5ad-67d6-4b1a-8097-a2dcb7a9d842" ma:termSetId="82597519-f570-4ae2-842e-280105ce0f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GroupName" ma:index="33" nillable="true" ma:displayName="_GroupName" ma:internalName="_GroupName">
      <xsd:simpleType>
        <xsd:restriction base="dms:Text">
          <xsd:maxLength value="255"/>
        </xsd:restriction>
      </xsd:simpleType>
    </xsd:element>
    <xsd:element name="_GroupNumber" ma:index="34" nillable="true" ma:displayName="_GroupNumber" ma:internalName="_GroupNumber">
      <xsd:simpleType>
        <xsd:restriction base="dms:Text">
          <xsd:maxLength value="255"/>
        </xsd:restriction>
      </xsd:simpleType>
    </xsd:element>
    <xsd:element name="_Sublocation" ma:index="35" nillable="true" ma:displayName="_Sublocation" ma:internalName="_Sublo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C1AFF8E-4EE3-49DA-BF6E-599A019D36CF}">
  <ds:schemaRefs>
    <ds:schemaRef ds:uri="http://purl.org/dc/terms/"/>
    <ds:schemaRef ds:uri="http://schemas.microsoft.com/office/2006/documentManagement/types"/>
    <ds:schemaRef ds:uri="http://purl.org/dc/elements/1.1/"/>
    <ds:schemaRef ds:uri="1057f96a-0047-42ea-abf6-29c2d7d9ee91"/>
    <ds:schemaRef ds:uri="http://schemas.microsoft.com/office/2006/metadata/properties"/>
    <ds:schemaRef ds:uri="1057F96A-0047-42EA-ABF6-29C2D7D9EE9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EB55F7-972E-40BC-A510-38DC14A9E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7F96A-0047-42EA-ABF6-29C2D7D9EE91"/>
    <ds:schemaRef ds:uri="1057f96a-0047-42ea-abf6-29c2d7d9e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982EB-A2A6-4C58-9C99-ABA83AB3260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568594-32FA-4450-9D96-9176A47DDF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ED6844-C873-429C-909E-12DD3D2F836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AC650C-85A3-47BC-B4BB-175D23B5113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Delta Dental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Jennifer Cassidy</cp:lastModifiedBy>
  <cp:revision>2</cp:revision>
  <cp:lastPrinted>2012-12-20T14:58:00Z</cp:lastPrinted>
  <dcterms:created xsi:type="dcterms:W3CDTF">2023-01-13T17:33:00Z</dcterms:created>
  <dcterms:modified xsi:type="dcterms:W3CDTF">2023-01-13T17:33:00Z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616485e39cf4529b4258c48ff946eb9">
    <vt:lpwstr/>
  </property>
  <property fmtid="{D5CDD505-2E9C-101B-9397-08002B2CF9AE}" pid="3" name="b0b7652c8cda4b1db21bc69440a9448a">
    <vt:lpwstr/>
  </property>
  <property fmtid="{D5CDD505-2E9C-101B-9397-08002B2CF9AE}" pid="4" name="b4dec5bb00bc478ead5bf4151eb9afb9">
    <vt:lpwstr/>
  </property>
  <property fmtid="{D5CDD505-2E9C-101B-9397-08002B2CF9AE}" pid="5" name="b8b7f312910f4d66b5d20953024fc4e6">
    <vt:lpwstr/>
  </property>
  <property fmtid="{D5CDD505-2E9C-101B-9397-08002B2CF9AE}" pid="6" name="cd2790ea9cef401c93671e6c8390e4b9">
    <vt:lpwstr/>
  </property>
  <property fmtid="{D5CDD505-2E9C-101B-9397-08002B2CF9AE}" pid="7" name="cea937ba86504da3905b8d786a07d86a">
    <vt:lpwstr/>
  </property>
  <property fmtid="{D5CDD505-2E9C-101B-9397-08002B2CF9AE}" pid="8" name="ContentType">
    <vt:lpwstr>Document</vt:lpwstr>
  </property>
  <property fmtid="{D5CDD505-2E9C-101B-9397-08002B2CF9AE}" pid="9" name="ContentTypeId">
    <vt:lpwstr>0x010100F1A2F6659CDFB248833F04AEFD0A59B48F00EC9A7DA2631E8B47BF0E177D9BD1E60A</vt:lpwstr>
  </property>
  <property fmtid="{D5CDD505-2E9C-101B-9397-08002B2CF9AE}" pid="10" name="Created By">
    <vt:lpwstr>i:0#.w|neddnt1\spconfigacct</vt:lpwstr>
  </property>
  <property fmtid="{D5CDD505-2E9C-101B-9397-08002B2CF9AE}" pid="11" name="display_urn:schemas-microsoft-com:office:office#Author">
    <vt:lpwstr>Louis Derby</vt:lpwstr>
  </property>
  <property fmtid="{D5CDD505-2E9C-101B-9397-08002B2CF9AE}" pid="12" name="display_urn:schemas-microsoft-com:office:office#Editor">
    <vt:lpwstr>Louis Derby</vt:lpwstr>
  </property>
  <property fmtid="{D5CDD505-2E9C-101B-9397-08002B2CF9AE}" pid="13" name="e984a2fbd9b24cb3b0c12a487d1415a0">
    <vt:lpwstr/>
  </property>
  <property fmtid="{D5CDD505-2E9C-101B-9397-08002B2CF9AE}" pid="14" name="ea0a4e4a8d8e43babe33b6383c09085f">
    <vt:lpwstr/>
  </property>
  <property fmtid="{D5CDD505-2E9C-101B-9397-08002B2CF9AE}" pid="15" name="Effective Date">
    <vt:lpwstr/>
  </property>
  <property fmtid="{D5CDD505-2E9C-101B-9397-08002B2CF9AE}" pid="16" name="GroupName">
    <vt:lpwstr/>
  </property>
  <property fmtid="{D5CDD505-2E9C-101B-9397-08002B2CF9AE}" pid="17" name="h24620f1ca684d29920374a55db89ef6">
    <vt:lpwstr/>
  </property>
  <property fmtid="{D5CDD505-2E9C-101B-9397-08002B2CF9AE}" pid="18" name="h988f09ffd224203ba58fd3ef56aeba2">
    <vt:lpwstr/>
  </property>
  <property fmtid="{D5CDD505-2E9C-101B-9397-08002B2CF9AE}" pid="19" name="i3f6c01fa10b43768d7b1d50c060f829">
    <vt:lpwstr/>
  </property>
  <property fmtid="{D5CDD505-2E9C-101B-9397-08002B2CF9AE}" pid="20" name="j39d3b5cdbcc48cda8037c2249e6f97d">
    <vt:lpwstr/>
  </property>
  <property fmtid="{D5CDD505-2E9C-101B-9397-08002B2CF9AE}" pid="21" name="jfac9640c4aa470090b9d2b6c7aa190f">
    <vt:lpwstr/>
  </property>
  <property fmtid="{D5CDD505-2E9C-101B-9397-08002B2CF9AE}" pid="22" name="l8bf81953a724079b12484dde9a65338">
    <vt:lpwstr>Draft|1343205b-23cf-4dd4-b2cd-e92af2c495ea</vt:lpwstr>
  </property>
  <property fmtid="{D5CDD505-2E9C-101B-9397-08002B2CF9AE}" pid="23" name="m9b835fe77d54978b1a2bd5480c42e68">
    <vt:lpwstr/>
  </property>
  <property fmtid="{D5CDD505-2E9C-101B-9397-08002B2CF9AE}" pid="24" name="Modified By">
    <vt:lpwstr>i:0#.w|neddnt1\spconfigacct</vt:lpwstr>
  </property>
  <property fmtid="{D5CDD505-2E9C-101B-9397-08002B2CF9AE}" pid="25" name="Month">
    <vt:lpwstr/>
  </property>
  <property fmtid="{D5CDD505-2E9C-101B-9397-08002B2CF9AE}" pid="26" name="pee0c4210d47454eb495ebf62ac97e60">
    <vt:lpwstr/>
  </property>
  <property fmtid="{D5CDD505-2E9C-101B-9397-08002B2CF9AE}" pid="27" name="SiteSection">
    <vt:lpwstr>Plan Information</vt:lpwstr>
  </property>
  <property fmtid="{D5CDD505-2E9C-101B-9397-08002B2CF9AE}" pid="28" name="source_item_id">
    <vt:lpwstr>40</vt:lpwstr>
  </property>
  <property fmtid="{D5CDD505-2E9C-101B-9397-08002B2CF9AE}" pid="29" name="TaxCatchAll">
    <vt:lpwstr/>
  </property>
  <property fmtid="{D5CDD505-2E9C-101B-9397-08002B2CF9AE}" pid="30" name="Year">
    <vt:lpwstr/>
  </property>
  <property fmtid="{D5CDD505-2E9C-101B-9397-08002B2CF9AE}" pid="31" name="_dlc_DocId">
    <vt:lpwstr>WCXTPQXNEVQE-36-125</vt:lpwstr>
  </property>
  <property fmtid="{D5CDD505-2E9C-101B-9397-08002B2CF9AE}" pid="32" name="_dlc_DocIdItemGuid">
    <vt:lpwstr>642d8ea2-a979-4cb6-bef4-b6eebb689ec3</vt:lpwstr>
  </property>
  <property fmtid="{D5CDD505-2E9C-101B-9397-08002B2CF9AE}" pid="33" name="_dlc_DocIdUrl">
    <vt:lpwstr>https://sp.nedelta.com/_layouts/15/DocIdRedir.aspx?ID=WCXTPQXNEVQE-36-125, WCXTPQXNEVQE-36-125</vt:lpwstr>
  </property>
  <property fmtid="{D5CDD505-2E9C-101B-9397-08002B2CF9AE}" pid="34" name="_GroupName">
    <vt:lpwstr/>
  </property>
  <property fmtid="{D5CDD505-2E9C-101B-9397-08002B2CF9AE}" pid="35" name="_GroupNumber">
    <vt:lpwstr/>
  </property>
  <property fmtid="{D5CDD505-2E9C-101B-9397-08002B2CF9AE}" pid="36" name="_Sublocation">
    <vt:lpwstr/>
  </property>
  <property fmtid="{D5CDD505-2E9C-101B-9397-08002B2CF9AE}" pid="37" name="EOC">
    <vt:lpwstr>5693;#None|80140988-da98-4bb9-a703-75aeee31c0b7</vt:lpwstr>
  </property>
  <property fmtid="{D5CDD505-2E9C-101B-9397-08002B2CF9AE}" pid="38" name="State">
    <vt:lpwstr>9;#VT|407c69a5-79ac-4b69-84d6-4da66d24b3a8</vt:lpwstr>
  </property>
  <property fmtid="{D5CDD505-2E9C-101B-9397-08002B2CF9AE}" pid="39" name="Document Status">
    <vt:lpwstr>13;#Approved|91b1b611-9d93-44c9-ac14-2c4244a86b08</vt:lpwstr>
  </property>
  <property fmtid="{D5CDD505-2E9C-101B-9397-08002B2CF9AE}" pid="40" name="Transaction">
    <vt:lpwstr>3;#Dental|7ac31c5e-5d62-4b9f-a5b4-47e68c098fa0</vt:lpwstr>
  </property>
  <property fmtid="{D5CDD505-2E9C-101B-9397-08002B2CF9AE}" pid="41" name="Owner (Department)">
    <vt:lpwstr>363;#Account Services|2ec99390-8c47-4be2-8afe-410b0ec31184</vt:lpwstr>
  </property>
  <property fmtid="{D5CDD505-2E9C-101B-9397-08002B2CF9AE}" pid="42" name="Document Type">
    <vt:lpwstr>117;#Outline of Benefits (OOB)|14c78826-c6bb-47e0-8411-f66e017eff7e</vt:lpwstr>
  </property>
  <property fmtid="{D5CDD505-2E9C-101B-9397-08002B2CF9AE}" pid="43" name="GSD Data">
    <vt:lpwstr/>
  </property>
  <property fmtid="{D5CDD505-2E9C-101B-9397-08002B2CF9AE}" pid="44" name="Access">
    <vt:lpwstr>6;#NEDD|6e358223-6a75-469e-974a-1e708408d098;#6;#NEDD|6e358223-6a75-469e-974a-1e708408d098</vt:lpwstr>
  </property>
  <property fmtid="{D5CDD505-2E9C-101B-9397-08002B2CF9AE}" pid="45" name="_dlc_policyId">
    <vt:lpwstr/>
  </property>
  <property fmtid="{D5CDD505-2E9C-101B-9397-08002B2CF9AE}" pid="46" name="ItemRetentionFormula">
    <vt:lpwstr/>
  </property>
  <property fmtid="{D5CDD505-2E9C-101B-9397-08002B2CF9AE}" pid="47" name="Transaction2">
    <vt:lpwstr/>
  </property>
  <property fmtid="{D5CDD505-2E9C-101B-9397-08002B2CF9AE}" pid="48" name="o659873c8486465cb66b703aaeda68b9">
    <vt:lpwstr/>
  </property>
</Properties>
</file>