
<file path=[Content_Types].xml><?xml version="1.0" encoding="utf-8"?>
<Types xmlns="http://schemas.openxmlformats.org/package/2006/content-types">
  <Default Extension="bin" ContentType="image/jpeg"/>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media/image5.bin" ContentType="image/png"/>
  <Override PartName="/word/media/image6.bin" ContentType="image/x-emf"/>
  <Override PartName="/word/media/image7.bin" ContentType="image/png"/>
  <Override PartName="/word/media/image8.bin" ContentType="image/png"/>
  <Override PartName="/word/media/image11.bin" ContentType="image/png"/>
  <Override PartName="/word/media/image12.bin" ContentType="image/png"/>
  <Override PartName="/word/media/image13.bin" ContentType="image/png"/>
  <Override PartName="/word/media/image14.bin" ContentType="image/png"/>
  <Override PartName="/word/media/image15.bin" ContentType="image/png"/>
  <Override PartName="/word/media/image16.bin" ContentType="image/png"/>
  <Override PartName="/word/media/image17.bin" ContentType="image/png"/>
  <Override PartName="/word/media/image18.bin" ContentType="image/png"/>
  <Override PartName="/word/theme/theme1.xml" ContentType="application/vnd.openxmlformats-officedocument.theme+xml"/>
  <Override PartName="/word/media/image4.bin" ContentType="image/png"/>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9038" w14:textId="2D6F1BE1" w:rsidR="002E34ED" w:rsidRPr="00CB0F98" w:rsidRDefault="00840D2E" w:rsidP="0004752A">
      <w:pPr>
        <w:pStyle w:val="CoverHeading"/>
        <w:ind w:right="6300"/>
        <w:rPr>
          <w:sz w:val="56"/>
        </w:rPr>
      </w:pPr>
      <w:r w:rsidRPr="00CB0F98">
        <mc:AlternateContent>
          <mc:Choice Requires="wps">
            <w:drawing>
              <wp:anchor distT="0" distB="0" distL="114300" distR="114300" simplePos="0" relativeHeight="251654143" behindDoc="1" locked="0" layoutInCell="1" allowOverlap="1" wp14:anchorId="23974239" wp14:editId="245F41D8">
                <wp:simplePos x="0" y="0"/>
                <wp:positionH relativeFrom="page">
                  <wp:posOffset>0</wp:posOffset>
                </wp:positionH>
                <wp:positionV relativeFrom="paragraph">
                  <wp:posOffset>-63500</wp:posOffset>
                </wp:positionV>
                <wp:extent cx="3246120" cy="2241550"/>
                <wp:effectExtent l="0" t="0" r="0" b="6350"/>
                <wp:wrapNone/>
                <wp:docPr id="2" name="Rectangle 2"/>
                <wp:cNvGraphicFramePr/>
                <a:graphic xmlns:a="http://schemas.openxmlformats.org/drawingml/2006/main">
                  <a:graphicData uri="http://schemas.microsoft.com/office/word/2010/wordprocessingShape">
                    <wps:wsp>
                      <wps:cNvSpPr/>
                      <wps:spPr>
                        <a:xfrm>
                          <a:off x="0" y="0"/>
                          <a:ext cx="3246120" cy="2241550"/>
                        </a:xfrm>
                        <a:prstGeom prst="rect">
                          <a:avLst/>
                        </a:prstGeom>
                        <a:solidFill>
                          <a:srgbClr val="D754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6="http://schemas.microsoft.com/office/drawing/2014/main" xmlns:asvg="http://schemas.microsoft.com/office/drawing/2016/SVG/main" xmlns:a14="http://schemas.microsoft.com/office/drawing/2010/main" xmlns:pic="http://schemas.openxmlformats.org/drawingml/2006/picture" xmlns:a="http://schemas.openxmlformats.org/drawingml/2006/main">
            <w:pict>
              <v:rect xmlns:w14="http://schemas.microsoft.com/office/word/2010/wordml" xmlns:o="urn:schemas-microsoft-com:office:office" xmlns:v="urn:schemas-microsoft-com:vml" id="Rectangle 2" style="position:absolute;margin-left:0;margin-top:-5pt;width:255.6pt;height:176.5pt;z-index:-251662337;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spid="_x0000_s1026" fillcolor="#d75426" stroked="f" strokeweight="1pt" w14:anchorId="1F93A7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">
                <w10:wrap xmlns:w10="urn:schemas-microsoft-com:office:word" anchorx="page"/>
              </v:rect>
            </w:pict>
          </mc:Fallback>
        </mc:AlternateContent>
      </w:r>
      <w:r w:rsidR="007B03D4" w:rsidRPr="00CB0F98">
        <w:drawing>
          <wp:anchor distT="0" distB="0" distL="114300" distR="114300" simplePos="0" relativeHeight="251653119" behindDoc="1" locked="0" layoutInCell="1" allowOverlap="1" wp14:anchorId="17A32779" wp14:editId="0EC4019C">
            <wp:simplePos x="0" y="0"/>
            <wp:positionH relativeFrom="page">
              <wp:align>right</wp:align>
            </wp:positionH>
            <wp:positionV relativeFrom="paragraph">
              <wp:posOffset>-1371438</wp:posOffset>
            </wp:positionV>
            <wp:extent cx="7771130" cy="4167962"/>
            <wp:effectExtent l="0" t="0" r="127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7771130" cy="41679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6170" w:rsidRPr="00CB0F98">
        <w:t>Accident Insurance</w:t>
      </w:r>
    </w:p>
    <w:p w14:paraId="61F20B79" w14:textId="66E8A64B" w:rsidR="003013FC" w:rsidRPr="00CB0F98" w:rsidRDefault="0073438A" w:rsidP="00840D2E">
      <w:pPr>
        <w:pStyle w:val="CoverHeading"/>
        <w:tabs>
          <w:tab w:val="left" w:pos="2820"/>
        </w:tabs>
        <w:ind w:right="6300"/>
        <w:rPr>
          <w:sz w:val="56"/>
        </w:rPr>
      </w:pPr>
      <w:r>
        <w:rPr>
          <w:sz w:val="56"/>
        </w:rPr>
        <w:t xml:space="preserve"> </w:t>
      </w:r>
      <w:r w:rsidR="00840D2E">
        <w:rPr>
          <w:sz w:val="56"/>
        </w:rPr>
        <w:tab/>
      </w:r>
    </w:p>
    <w:p w14:paraId="6FB7F64F" w14:textId="6392BE1A" w:rsidR="008B513D" w:rsidRDefault="007A6170" w:rsidP="008B513D">
      <w:pPr>
        <w:pStyle w:val="CoverSubHeading"/>
      </w:pPr>
      <w:r w:rsidRPr="007A6170">
        <w:t>Explore Your Benefits &amp; Costs</w:t>
      </w:r>
      <w:r w:rsidR="007812FE" w:rsidRPr="007812FE">
        <w:t xml:space="preserve"> </w:t>
      </w:r>
    </w:p>
    <w:p w14:paraId="0F93DA58" w14:textId="77777777" w:rsidR="00840D2E" w:rsidRDefault="00840D2E" w:rsidP="00840D2E">
      <w:pPr>
        <w:pStyle w:val="CoverSubHeading"/>
        <w:ind w:left="0"/>
      </w:pPr>
    </w:p>
    <w:p w14:paraId="381790FD" w14:textId="1CE9CA75" w:rsidR="002E34ED" w:rsidRPr="002E34ED" w:rsidRDefault="007A6170" w:rsidP="008B513D">
      <w:pPr>
        <w:pStyle w:val="CoverSubHeading"/>
      </w:pPr>
      <w:r>
        <w:br/>
      </w:r>
    </w:p>
    <w:p w14:paraId="0A6C6B17" w14:textId="5B4F821B" w:rsidR="007A6170" w:rsidRDefault="00416331" w:rsidP="007B03D4">
      <w:pPr>
        <w:pStyle w:val="BodyText"/>
        <w:keepNext/>
        <w:keepLines/>
        <w:spacing w:before="2280" w:after="120"/>
      </w:pPr>
      <w:bookmarkStart w:id="0" w:name="_Hlk47453846"/>
      <w:r>
        <w:rPr>
          <w:noProof/>
        </w:rPr>
        <w:drawing>
          <wp:anchor distT="0" distB="0" distL="114300" distR="114300" simplePos="0" relativeHeight="251716608" behindDoc="0" locked="0" layoutInCell="1" allowOverlap="1" wp14:anchorId="48C2EA9E" wp14:editId="5AB06B34">
            <wp:simplePos x="0" y="0"/>
            <wp:positionH relativeFrom="column">
              <wp:posOffset>244366</wp:posOffset>
            </wp:positionH>
            <wp:positionV relativeFrom="paragraph">
              <wp:posOffset>660487</wp:posOffset>
            </wp:positionV>
            <wp:extent cx="1371600" cy="679345"/>
            <wp:effectExtent l="0" t="0" r="0" b="6985"/>
            <wp:wrapNone/>
            <wp:docPr id="735944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4635" cy="680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65E0">
        <w:rPr>
          <w:b/>
          <w:bCs/>
          <w:noProof/>
          <w:color w:val="E9691F" w:themeColor="text2"/>
          <w:sz w:val="24"/>
          <w:szCs w:val="24"/>
        </w:rPr>
        <mc:AlternateContent>
          <mc:Choice Requires="wps">
            <w:drawing>
              <wp:anchor distT="0" distB="0" distL="114300" distR="114300" simplePos="0" relativeHeight="251656192" behindDoc="0" locked="0" layoutInCell="1" allowOverlap="1" wp14:anchorId="615AC66D" wp14:editId="78899DE4">
                <wp:simplePos x="0" y="0"/>
                <wp:positionH relativeFrom="column">
                  <wp:posOffset>3016679</wp:posOffset>
                </wp:positionH>
                <wp:positionV relativeFrom="paragraph">
                  <wp:posOffset>660197</wp:posOffset>
                </wp:positionV>
                <wp:extent cx="2760029" cy="589280"/>
                <wp:effectExtent l="0" t="0" r="2540" b="762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029" cy="589280"/>
                        </a:xfrm>
                        <a:prstGeom prst="rect">
                          <a:avLst/>
                        </a:prstGeom>
                        <a:solidFill>
                          <a:schemeClr val="bg2"/>
                        </a:solidFill>
                        <a:ln w="9525">
                          <a:noFill/>
                          <a:miter lim="800000"/>
                          <a:headEnd/>
                          <a:tailEnd/>
                        </a:ln>
                      </wps:spPr>
                      <wps:txbx>
                        <w:txbxContent>
                          <w:p w14:paraId="2AA39DCE" w14:textId="303A4A05" w:rsidR="00616016" w:rsidRPr="007A6170" w:rsidRDefault="00616016" w:rsidP="0042151B">
                            <w:pPr>
                              <w:keepNext/>
                              <w:spacing w:before="20" w:after="20"/>
                              <w:rPr>
                                <w:color w:val="525252" w:themeColor="text1"/>
                                <w:sz w:val="20"/>
                                <w:szCs w:val="20"/>
                              </w:rPr>
                            </w:pPr>
                            <w:r w:rsidRPr="007A6170">
                              <w:rPr>
                                <w:color w:val="525252" w:themeColor="text1"/>
                                <w:sz w:val="20"/>
                                <w:szCs w:val="20"/>
                              </w:rPr>
                              <w:t xml:space="preserve">Group Name: </w:t>
                            </w:r>
                            <w:r w:rsidR="00FF65E0">
                              <w:rPr>
                                <w:color w:val="525252" w:themeColor="text1"/>
                                <w:sz w:val="20"/>
                                <w:szCs w:val="20"/>
                              </w:rPr>
                              <w:t>Valley Regional Healthcare, Inc.</w:t>
                            </w:r>
                          </w:p>
                          <w:p w14:paraId="61E9BB14" w14:textId="3294E1E3" w:rsidR="00616016" w:rsidRPr="007A6170" w:rsidRDefault="00616016" w:rsidP="0042151B">
                            <w:pPr>
                              <w:keepNext/>
                              <w:spacing w:before="20" w:after="20"/>
                              <w:rPr>
                                <w:color w:val="525252" w:themeColor="text1"/>
                                <w:sz w:val="20"/>
                                <w:szCs w:val="20"/>
                              </w:rPr>
                            </w:pPr>
                            <w:r w:rsidRPr="007A6170">
                              <w:rPr>
                                <w:color w:val="525252" w:themeColor="text1"/>
                                <w:sz w:val="20"/>
                                <w:szCs w:val="20"/>
                              </w:rPr>
                              <w:t xml:space="preserve">Group Number: </w:t>
                            </w:r>
                            <w:r w:rsidR="00FF65E0">
                              <w:rPr>
                                <w:color w:val="525252" w:themeColor="text1"/>
                                <w:sz w:val="20"/>
                                <w:szCs w:val="20"/>
                              </w:rPr>
                              <w:t>705063</w:t>
                            </w:r>
                          </w:p>
                        </w:txbxContent>
                      </wps:txbx>
                      <wps:bodyPr rot="0" vert="horz" wrap="square" lIns="45720" tIns="45720" rIns="45720" bIns="45720" anchor="t" anchorCtr="0">
                        <a:spAutoFit/>
                      </wps:bodyPr>
                    </wps:wsp>
                  </a:graphicData>
                </a:graphic>
                <wp14:sizeRelH relativeFrom="margin">
                  <wp14:pctWidth>0</wp14:pctWidth>
                </wp14:sizeRelH>
              </wp:anchor>
            </w:drawing>
          </mc:Choice>
          <mc:Fallback>
            <w:pict>
              <v:shapetype w14:anchorId="615AC66D" id="_x0000_t202" coordsize="21600,21600" o:spt="202" path="m,l,21600r21600,l21600,xe">
                <v:stroke joinstyle="miter"/>
                <v:path gradientshapeok="t" o:connecttype="rect"/>
              </v:shapetype>
              <v:shape id="Text Box 2" o:spid="_x0000_s1026" type="#_x0000_t202" style="position:absolute;margin-left:237.55pt;margin-top:52pt;width:217.35pt;height:46.4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" fillcolor="#f0f0f0 [3214]" stroked="f">
                <v:textbox style="mso-fit-shape-to-text:t" inset="3.6pt,,3.6pt">
                  <w:txbxContent>
                    <w:p w14:paraId="2AA39DCE" w14:textId="303A4A05" w:rsidR="00616016" w:rsidRPr="007A6170" w:rsidRDefault="00616016" w:rsidP="0042151B">
                      <w:pPr>
                        <w:keepNext/>
                        <w:spacing w:before="20" w:after="20"/>
                        <w:rPr>
                          <w:color w:val="525252" w:themeColor="text1"/>
                          <w:sz w:val="20"/>
                          <w:szCs w:val="20"/>
                        </w:rPr>
                      </w:pPr>
                      <w:r w:rsidRPr="007A6170">
                        <w:rPr>
                          <w:color w:val="525252" w:themeColor="text1"/>
                          <w:sz w:val="20"/>
                          <w:szCs w:val="20"/>
                        </w:rPr>
                        <w:t xml:space="preserve">Group Name: </w:t>
                      </w:r>
                      <w:r w:rsidR="00FF65E0">
                        <w:rPr>
                          <w:color w:val="525252" w:themeColor="text1"/>
                          <w:sz w:val="20"/>
                          <w:szCs w:val="20"/>
                        </w:rPr>
                        <w:t>Valley Regional Healthcare, Inc.</w:t>
                      </w:r>
                    </w:p>
                    <w:p w14:paraId="61E9BB14" w14:textId="3294E1E3" w:rsidR="00616016" w:rsidRPr="007A6170" w:rsidRDefault="00616016" w:rsidP="0042151B">
                      <w:pPr>
                        <w:keepNext/>
                        <w:spacing w:before="20" w:after="20"/>
                        <w:rPr>
                          <w:color w:val="525252" w:themeColor="text1"/>
                          <w:sz w:val="20"/>
                          <w:szCs w:val="20"/>
                        </w:rPr>
                      </w:pPr>
                      <w:r w:rsidRPr="007A6170">
                        <w:rPr>
                          <w:color w:val="525252" w:themeColor="text1"/>
                          <w:sz w:val="20"/>
                          <w:szCs w:val="20"/>
                        </w:rPr>
                        <w:t xml:space="preserve">Group Number: </w:t>
                      </w:r>
                      <w:r w:rsidR="00FF65E0">
                        <w:rPr>
                          <w:color w:val="525252" w:themeColor="text1"/>
                          <w:sz w:val="20"/>
                          <w:szCs w:val="20"/>
                        </w:rPr>
                        <w:t>705063</w:t>
                      </w:r>
                    </w:p>
                  </w:txbxContent>
                </v:textbox>
              </v:shape>
            </w:pict>
          </mc:Fallback>
        </mc:AlternateContent>
      </w:r>
      <w:r w:rsidR="007B03D4">
        <w:rPr>
          <w:b/>
          <w:bCs/>
          <w:noProof/>
          <w:color w:val="E9691F" w:themeColor="text2"/>
          <w:sz w:val="24"/>
          <w:szCs w:val="24"/>
        </w:rPr>
        <mc:AlternateContent>
          <mc:Choice Requires="wps">
            <w:drawing>
              <wp:anchor distT="0" distB="0" distL="114300" distR="114300" simplePos="0" relativeHeight="251684864" behindDoc="0" locked="0" layoutInCell="1" allowOverlap="1" wp14:anchorId="2AE65817" wp14:editId="143F293E">
                <wp:simplePos x="0" y="0"/>
                <wp:positionH relativeFrom="column">
                  <wp:posOffset>-26581</wp:posOffset>
                </wp:positionH>
                <wp:positionV relativeFrom="paragraph">
                  <wp:posOffset>1627549</wp:posOffset>
                </wp:positionV>
                <wp:extent cx="6560288" cy="606056"/>
                <wp:effectExtent l="0" t="0" r="0" b="0"/>
                <wp:wrapNone/>
                <wp:docPr id="3" name="Text Box 3"/>
                <wp:cNvGraphicFramePr/>
                <a:graphic xmlns:a="http://schemas.openxmlformats.org/drawingml/2006/main">
                  <a:graphicData uri="http://schemas.microsoft.com/office/word/2010/wordprocessingShape">
                    <wps:wsp>
                      <wps:cNvSpPr txBox="1"/>
                      <wps:spPr>
                        <a:xfrm>
                          <a:off x="0" y="0"/>
                          <a:ext cx="6560288" cy="606056"/>
                        </a:xfrm>
                        <a:prstGeom prst="rect">
                          <a:avLst/>
                        </a:prstGeom>
                        <a:noFill/>
                      </wps:spPr>
                      <wps:txbx>
                        <w:txbxContent>
                          <w:p w14:paraId="5A72D4CC" w14:textId="77777777" w:rsidR="00616016" w:rsidRDefault="00616016"/>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2AE65817" id="Text Box 3" o:spid="_x0000_s1027" type="#_x0000_t202" style="position:absolute;margin-left:-2.1pt;margin-top:128.15pt;width:516.55pt;height:47.7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" filled="f" stroked="f">
                <v:textbox style="mso-fit-shape-to-text:t" inset="0,0,0,0">
                  <w:txbxContent>
                    <w:p w14:paraId="5A72D4CC" w14:textId="77777777" w:rsidR="00616016" w:rsidRDefault="00616016"/>
                  </w:txbxContent>
                </v:textbox>
              </v:shape>
            </w:pict>
          </mc:Fallback>
        </mc:AlternateContent>
      </w:r>
      <w:r w:rsidR="007A6170" w:rsidRPr="00510A7D">
        <w:rPr>
          <w:b/>
          <w:bCs/>
          <w:color w:val="E9691F" w:themeColor="text2"/>
          <w:sz w:val="24"/>
          <w:szCs w:val="24"/>
        </w:rPr>
        <w:t>Cleaning the gutters. Yoga class. Soccer practice. Life offers plenty of</w:t>
      </w:r>
      <w:r w:rsidR="00B13714" w:rsidRPr="00510A7D">
        <w:rPr>
          <w:b/>
          <w:bCs/>
          <w:color w:val="E9691F" w:themeColor="text2"/>
          <w:sz w:val="24"/>
          <w:szCs w:val="24"/>
        </w:rPr>
        <w:t xml:space="preserve"> </w:t>
      </w:r>
      <w:r w:rsidR="007A6170" w:rsidRPr="00510A7D">
        <w:rPr>
          <w:b/>
          <w:bCs/>
          <w:color w:val="E9691F" w:themeColor="text2"/>
          <w:sz w:val="24"/>
          <w:szCs w:val="24"/>
        </w:rPr>
        <w:t xml:space="preserve">opportunities </w:t>
      </w:r>
      <w:bookmarkEnd w:id="0"/>
      <w:r w:rsidR="007A6170" w:rsidRPr="00510A7D">
        <w:rPr>
          <w:b/>
          <w:bCs/>
          <w:color w:val="E9691F" w:themeColor="text2"/>
          <w:sz w:val="24"/>
          <w:szCs w:val="24"/>
        </w:rPr>
        <w:t>for</w:t>
      </w:r>
      <w:r w:rsidR="00510A7D">
        <w:rPr>
          <w:b/>
          <w:bCs/>
          <w:color w:val="E9691F" w:themeColor="text2"/>
          <w:sz w:val="24"/>
          <w:szCs w:val="24"/>
        </w:rPr>
        <w:t> </w:t>
      </w:r>
      <w:r w:rsidR="007A6170" w:rsidRPr="00510A7D">
        <w:rPr>
          <w:b/>
          <w:bCs/>
          <w:color w:val="E9691F" w:themeColor="text2"/>
          <w:sz w:val="24"/>
          <w:szCs w:val="24"/>
        </w:rPr>
        <w:t>accidental injuries.</w:t>
      </w:r>
      <w:r w:rsidR="007A6170">
        <w:t xml:space="preserve"> </w:t>
      </w:r>
      <w:r w:rsidR="007A6170" w:rsidRPr="004B1442">
        <w:rPr>
          <w:b/>
          <w:bCs/>
        </w:rPr>
        <w:t>When an injury happen</w:t>
      </w:r>
      <w:r w:rsidR="004B1442" w:rsidRPr="004B1442">
        <w:rPr>
          <w:b/>
          <w:bCs/>
        </w:rPr>
        <w:t>s, Accident Insurance can help.</w:t>
      </w:r>
      <w:r w:rsidR="004B1442">
        <w:t xml:space="preserve"> </w:t>
      </w:r>
      <w:r w:rsidR="007A6170">
        <w:t xml:space="preserve">This document includes </w:t>
      </w:r>
      <w:r w:rsidR="00071035">
        <w:t xml:space="preserve">expanded </w:t>
      </w:r>
      <w:r w:rsidR="00F413EC">
        <w:t>cost and benefit</w:t>
      </w:r>
      <w:r w:rsidR="007A6170">
        <w:t xml:space="preserve"> inform</w:t>
      </w:r>
      <w:r w:rsidR="00625915">
        <w:t xml:space="preserve">ation </w:t>
      </w:r>
      <w:r w:rsidR="00F413EC">
        <w:t>for</w:t>
      </w:r>
      <w:r w:rsidR="00625915">
        <w:t xml:space="preserve"> Accident Insurance</w:t>
      </w:r>
      <w:r w:rsidR="007A6170">
        <w:t>. As you explore, keep in mind:</w:t>
      </w:r>
    </w:p>
    <w:p w14:paraId="79BC978D" w14:textId="74B140A3" w:rsidR="00BA6262" w:rsidRDefault="00382146" w:rsidP="0042151B">
      <w:pPr>
        <w:pStyle w:val="BodyText"/>
        <w:spacing w:after="120"/>
      </w:pPr>
      <w:r>
        <w:rPr>
          <w:b/>
          <w:bCs/>
          <w:noProof/>
          <w:color w:val="E9691F" w:themeColor="text2"/>
          <w:sz w:val="24"/>
          <w:szCs w:val="24"/>
        </w:rPr>
        <mc:AlternateContent>
          <mc:Choice Requires="wps">
            <w:drawing>
              <wp:anchor distT="0" distB="0" distL="114300" distR="114300" simplePos="0" relativeHeight="251707392" behindDoc="0" locked="0" layoutInCell="1" allowOverlap="1" wp14:anchorId="7B673061" wp14:editId="2477EC79">
                <wp:simplePos x="0" y="0"/>
                <wp:positionH relativeFrom="column">
                  <wp:posOffset>416255</wp:posOffset>
                </wp:positionH>
                <wp:positionV relativeFrom="paragraph">
                  <wp:posOffset>513080</wp:posOffset>
                </wp:positionV>
                <wp:extent cx="1586865"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86865" cy="342900"/>
                        </a:xfrm>
                        <a:prstGeom prst="rect">
                          <a:avLst/>
                        </a:prstGeom>
                        <a:noFill/>
                      </wps:spPr>
                      <wps:txbx>
                        <w:txbxContent>
                          <w:p w14:paraId="0A4336CF" w14:textId="47687C2D" w:rsidR="00A95E5F" w:rsidRPr="004B1442" w:rsidRDefault="00A95E5F" w:rsidP="004E2686">
                            <w:pPr>
                              <w:pStyle w:val="BodyText"/>
                              <w:spacing w:before="240" w:line="240" w:lineRule="auto"/>
                              <w:jc w:val="center"/>
                              <w:rPr>
                                <w:bCs/>
                              </w:rPr>
                            </w:pPr>
                            <w:r w:rsidRPr="004B1442">
                              <w:rPr>
                                <w:bCs/>
                              </w:rPr>
                              <w:t xml:space="preserve">No medical questions or tests are required for </w:t>
                            </w:r>
                            <w:r>
                              <w:rPr>
                                <w:bCs/>
                              </w:rPr>
                              <w:t xml:space="preserve">Accident coverage. </w:t>
                            </w:r>
                          </w:p>
                          <w:p w14:paraId="1D0A4D25" w14:textId="77777777" w:rsidR="00A95E5F" w:rsidRDefault="00A95E5F" w:rsidP="004E2686"/>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B673061" id="Text Box 1" o:spid="_x0000_s1028" type="#_x0000_t202" style="position:absolute;margin-left:32.8pt;margin-top:40.4pt;width:124.95pt;height:27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" filled="f" stroked="f">
                <v:textbox style="mso-fit-shape-to-text:t" inset="0,0,0,0">
                  <w:txbxContent>
                    <w:p w14:paraId="0A4336CF" w14:textId="47687C2D" w:rsidR="00A95E5F" w:rsidRPr="004B1442" w:rsidRDefault="00A95E5F" w:rsidP="004E2686">
                      <w:pPr>
                        <w:pStyle w:val="BodyText"/>
                        <w:spacing w:before="240" w:line="240" w:lineRule="auto"/>
                        <w:jc w:val="center"/>
                        <w:rPr>
                          <w:bCs/>
                        </w:rPr>
                      </w:pPr>
                      <w:r w:rsidRPr="004B1442">
                        <w:rPr>
                          <w:bCs/>
                        </w:rPr>
                        <w:t xml:space="preserve">No medical questions or tests are required for </w:t>
                      </w:r>
                      <w:r>
                        <w:rPr>
                          <w:bCs/>
                        </w:rPr>
                        <w:t xml:space="preserve">Accident coverage. </w:t>
                      </w:r>
                    </w:p>
                    <w:p w14:paraId="1D0A4D25" w14:textId="77777777" w:rsidR="00A95E5F" w:rsidRDefault="00A95E5F" w:rsidP="004E2686"/>
                  </w:txbxContent>
                </v:textbox>
              </v:shape>
            </w:pict>
          </mc:Fallback>
        </mc:AlternateContent>
      </w:r>
      <w:r>
        <w:rPr>
          <w:noProof/>
        </w:rPr>
        <w:drawing>
          <wp:anchor distT="0" distB="0" distL="114300" distR="114300" simplePos="0" relativeHeight="251709440" behindDoc="0" locked="0" layoutInCell="1" allowOverlap="1" wp14:anchorId="3B9DC97D" wp14:editId="7E510BDA">
            <wp:simplePos x="0" y="0"/>
            <wp:positionH relativeFrom="column">
              <wp:posOffset>1001293</wp:posOffset>
            </wp:positionH>
            <wp:positionV relativeFrom="paragraph">
              <wp:posOffset>10465</wp:posOffset>
            </wp:positionV>
            <wp:extent cx="566928" cy="566928"/>
            <wp:effectExtent l="0" t="0" r="5080" b="5080"/>
            <wp:wrapNone/>
            <wp:docPr id="103" name="Picture 102"/>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10"/>
                    <a:srcRect/>
                    <a:stretch/>
                  </pic:blipFill>
                  <pic:spPr bwMode="auto">
                    <a:xfrm>
                      <a:off x="0" y="0"/>
                      <a:ext cx="566928" cy="5669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1488" behindDoc="0" locked="0" layoutInCell="1" allowOverlap="1" wp14:anchorId="61638DE9" wp14:editId="52993D36">
            <wp:simplePos x="0" y="0"/>
            <wp:positionH relativeFrom="column">
              <wp:posOffset>4627017</wp:posOffset>
            </wp:positionH>
            <wp:positionV relativeFrom="paragraph">
              <wp:posOffset>10464</wp:posOffset>
            </wp:positionV>
            <wp:extent cx="567044" cy="566540"/>
            <wp:effectExtent l="0" t="0" r="0" b="0"/>
            <wp:wrapNone/>
            <wp:docPr id="112"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11"/>
                    <a:srcRect/>
                    <a:stretch/>
                  </pic:blipFill>
                  <pic:spPr bwMode="auto">
                    <a:xfrm>
                      <a:off x="0" y="0"/>
                      <a:ext cx="567044" cy="566540"/>
                    </a:xfrm>
                    <a:prstGeom prst="rect">
                      <a:avLst/>
                    </a:prstGeom>
                    <a:noFill/>
                    <a:ln>
                      <a:noFill/>
                    </a:ln>
                  </pic:spPr>
                </pic:pic>
              </a:graphicData>
            </a:graphic>
          </wp:anchor>
        </w:drawing>
      </w:r>
      <w:r w:rsidR="00156AB3">
        <w:rPr>
          <w:b/>
          <w:bCs/>
          <w:noProof/>
          <w:color w:val="E9691F" w:themeColor="text2"/>
          <w:sz w:val="24"/>
          <w:szCs w:val="24"/>
        </w:rPr>
        <mc:AlternateContent>
          <mc:Choice Requires="wps">
            <w:drawing>
              <wp:anchor distT="0" distB="0" distL="114300" distR="114300" simplePos="0" relativeHeight="251698176" behindDoc="0" locked="0" layoutInCell="1" allowOverlap="1" wp14:anchorId="7B2A0BF1" wp14:editId="47769F82">
                <wp:simplePos x="0" y="0"/>
                <wp:positionH relativeFrom="column">
                  <wp:posOffset>2400300</wp:posOffset>
                </wp:positionH>
                <wp:positionV relativeFrom="paragraph">
                  <wp:posOffset>680085</wp:posOffset>
                </wp:positionV>
                <wp:extent cx="1600200" cy="342900"/>
                <wp:effectExtent l="0" t="0" r="0" b="0"/>
                <wp:wrapNone/>
                <wp:docPr id="5" name="Text Box 4"/>
                <wp:cNvGraphicFramePr/>
                <a:graphic xmlns:a="http://schemas.openxmlformats.org/drawingml/2006/main">
                  <a:graphicData uri="http://schemas.microsoft.com/office/word/2010/wordprocessingShape">
                    <wps:wsp>
                      <wps:cNvSpPr txBox="1"/>
                      <wps:spPr>
                        <a:xfrm>
                          <a:off x="0" y="0"/>
                          <a:ext cx="1600200" cy="342900"/>
                        </a:xfrm>
                        <a:prstGeom prst="rect">
                          <a:avLst/>
                        </a:prstGeom>
                        <a:noFill/>
                      </wps:spPr>
                      <wps:txbx>
                        <w:txbxContent>
                          <w:p w14:paraId="6F6BB2DD" w14:textId="3D0C9FC1" w:rsidR="00FA01FD" w:rsidRPr="00FA01FD" w:rsidRDefault="00FA01FD" w:rsidP="00FA01FD">
                            <w:pPr>
                              <w:jc w:val="center"/>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2A0BF1" id="Text Box 4" o:spid="_x0000_s1029" type="#_x0000_t202" style="position:absolute;margin-left:189pt;margin-top:53.55pt;width:126pt;height:27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" filled="f" stroked="f">
                <v:textbox style="mso-fit-shape-to-text:t" inset="0,0,0,0">
                  <w:txbxContent>
                    <w:p w14:paraId="6F6BB2DD" w14:textId="3D0C9FC1" w:rsidR="00FA01FD" w:rsidRPr="00FA01FD" w:rsidRDefault="00FA01FD" w:rsidP="00FA01FD">
                      <w:pPr>
                        <w:jc w:val="center"/>
                        <w:rPr>
                          <w:sz w:val="20"/>
                          <w:szCs w:val="20"/>
                        </w:rPr>
                      </w:pPr>
                    </w:p>
                  </w:txbxContent>
                </v:textbox>
              </v:shape>
            </w:pict>
          </mc:Fallback>
        </mc:AlternateContent>
      </w:r>
      <w:r w:rsidR="007A6170">
        <w:rPr>
          <w:noProof/>
        </w:rPr>
        <mc:AlternateContent>
          <mc:Choice Requires="wpc">
            <w:drawing>
              <wp:inline distT="0" distB="0" distL="0" distR="0" wp14:anchorId="1BA67F5A" wp14:editId="7A371D07">
                <wp:extent cx="6400165" cy="1406738"/>
                <wp:effectExtent l="0" t="0" r="635" b="22225"/>
                <wp:docPr id="234" name="Canvas 23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15" name="Rectangle 215"/>
                        <wps:cNvSpPr/>
                        <wps:spPr>
                          <a:xfrm>
                            <a:off x="285292" y="341808"/>
                            <a:ext cx="1993902" cy="1027558"/>
                          </a:xfrm>
                          <a:prstGeom prst="rect">
                            <a:avLst/>
                          </a:prstGeom>
                          <a:solidFill>
                            <a:schemeClr val="bg1"/>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E2F906" w14:textId="48EB0D59" w:rsidR="00616016" w:rsidRPr="004B1442" w:rsidRDefault="00616016" w:rsidP="007A6170">
                              <w:pPr>
                                <w:pStyle w:val="BodyText"/>
                                <w:spacing w:before="240"/>
                                <w:jc w:val="center"/>
                                <w:rPr>
                                  <w:bCs/>
                                </w:rPr>
                              </w:pPr>
                            </w:p>
                          </w:txbxContent>
                        </wps:txbx>
                        <wps:bodyPr rot="0" spcFirstLastPara="0" vertOverflow="overflow" horzOverflow="overflow" vert="horz" wrap="square" lIns="91440" tIns="182880" rIns="91440" bIns="108000" numCol="1" spcCol="0" rtlCol="0" fromWordArt="0" anchor="t" anchorCtr="0" forceAA="0" compatLnSpc="1">
                          <a:prstTxWarp prst="textNoShape">
                            <a:avLst/>
                          </a:prstTxWarp>
                          <a:noAutofit/>
                        </wps:bodyPr>
                      </wps:wsp>
                      <wpg:wgp>
                        <wpg:cNvPr id="10" name="Group 10"/>
                        <wpg:cNvGrpSpPr/>
                        <wpg:grpSpPr>
                          <a:xfrm>
                            <a:off x="3836312" y="196950"/>
                            <a:ext cx="1993902" cy="1209575"/>
                            <a:chOff x="3836312" y="196950"/>
                            <a:chExt cx="1993902" cy="1209575"/>
                          </a:xfrm>
                        </wpg:grpSpPr>
                        <wps:wsp>
                          <wps:cNvPr id="217" name="Rectangle 217"/>
                          <wps:cNvSpPr/>
                          <wps:spPr>
                            <a:xfrm>
                              <a:off x="3836312" y="355112"/>
                              <a:ext cx="1993902" cy="1051413"/>
                            </a:xfrm>
                            <a:prstGeom prst="rect">
                              <a:avLst/>
                            </a:prstGeom>
                            <a:solidFill>
                              <a:schemeClr val="bg1"/>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7F50FF" w14:textId="6207B909" w:rsidR="00616016" w:rsidRPr="004B1442" w:rsidRDefault="00616016" w:rsidP="007A6170">
                                <w:pPr>
                                  <w:pStyle w:val="BodyText"/>
                                  <w:spacing w:before="240"/>
                                  <w:jc w:val="center"/>
                                  <w:rPr>
                                    <w:bCs/>
                                  </w:rPr>
                                </w:pPr>
                                <w:r w:rsidRPr="004B1442">
                                  <w:rPr>
                                    <w:bCs/>
                                  </w:rPr>
                                  <w:t>Benefit payments go d</w:t>
                                </w:r>
                                <w:r>
                                  <w:rPr>
                                    <w:bCs/>
                                  </w:rPr>
                                  <w:t>irectly to you. Use them how</w:t>
                                </w:r>
                                <w:r w:rsidRPr="004B1442">
                                  <w:rPr>
                                    <w:bCs/>
                                  </w:rPr>
                                  <w:t xml:space="preserve"> you’d like!</w:t>
                                </w:r>
                              </w:p>
                            </w:txbxContent>
                          </wps:txbx>
                          <wps:bodyPr rot="0" spcFirstLastPara="0" vertOverflow="overflow" horzOverflow="overflow" vert="horz" wrap="square" lIns="91440" tIns="182880" rIns="91440" bIns="108000" numCol="1" spcCol="0" rtlCol="0" fromWordArt="0" anchor="t" anchorCtr="0" forceAA="0" compatLnSpc="1">
                            <a:prstTxWarp prst="textNoShape">
                              <a:avLst/>
                            </a:prstTxWarp>
                            <a:noAutofit/>
                          </wps:bodyPr>
                        </wps:wsp>
                        <wpg:grpSp>
                          <wpg:cNvPr id="199" name="Group 199"/>
                          <wpg:cNvGrpSpPr/>
                          <wpg:grpSpPr>
                            <a:xfrm>
                              <a:off x="5328327" y="196950"/>
                              <a:ext cx="154072" cy="49241"/>
                              <a:chOff x="1903087" y="1561849"/>
                              <a:chExt cx="2960814" cy="946268"/>
                            </a:xfrm>
                            <a:solidFill>
                              <a:schemeClr val="bg1"/>
                            </a:solidFill>
                          </wpg:grpSpPr>
                          <wps:wsp>
                            <wps:cNvPr id="201" name="Freeform: Shape 201"/>
                            <wps:cNvSpPr/>
                            <wps:spPr>
                              <a:xfrm>
                                <a:off x="1903087" y="1561849"/>
                                <a:ext cx="2960814" cy="283548"/>
                              </a:xfrm>
                              <a:custGeom>
                                <a:avLst/>
                                <a:gdLst>
                                  <a:gd name="connsiteX0" fmla="*/ 2967404 w 2960809"/>
                                  <a:gd name="connsiteY0" fmla="*/ 242668 h 283551"/>
                                  <a:gd name="connsiteX1" fmla="*/ 2967404 w 2960809"/>
                                  <a:gd name="connsiteY1" fmla="*/ 43522 h 283551"/>
                                  <a:gd name="connsiteX2" fmla="*/ 2923882 w 2960809"/>
                                  <a:gd name="connsiteY2" fmla="*/ 0 h 283551"/>
                                  <a:gd name="connsiteX3" fmla="*/ 2546033 w 2960809"/>
                                  <a:gd name="connsiteY3" fmla="*/ 0 h 283551"/>
                                  <a:gd name="connsiteX4" fmla="*/ 43522 w 2960809"/>
                                  <a:gd name="connsiteY4" fmla="*/ 0 h 283551"/>
                                  <a:gd name="connsiteX5" fmla="*/ 0 w 2960809"/>
                                  <a:gd name="connsiteY5" fmla="*/ 43522 h 283551"/>
                                  <a:gd name="connsiteX6" fmla="*/ 0 w 2960809"/>
                                  <a:gd name="connsiteY6" fmla="*/ 242668 h 283551"/>
                                  <a:gd name="connsiteX7" fmla="*/ 43522 w 2960809"/>
                                  <a:gd name="connsiteY7" fmla="*/ 286190 h 283551"/>
                                  <a:gd name="connsiteX8" fmla="*/ 2923882 w 2960809"/>
                                  <a:gd name="connsiteY8" fmla="*/ 286190 h 283551"/>
                                  <a:gd name="connsiteX9" fmla="*/ 2967404 w 2960809"/>
                                  <a:gd name="connsiteY9" fmla="*/ 242668 h 2835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60809" h="283551">
                                    <a:moveTo>
                                      <a:pt x="2967404" y="242668"/>
                                    </a:moveTo>
                                    <a:lnTo>
                                      <a:pt x="2967404" y="43522"/>
                                    </a:lnTo>
                                    <a:cubicBezTo>
                                      <a:pt x="2967404" y="19783"/>
                                      <a:pt x="2947621" y="0"/>
                                      <a:pt x="2923882" y="0"/>
                                    </a:cubicBezTo>
                                    <a:cubicBezTo>
                                      <a:pt x="2797932" y="0"/>
                                      <a:pt x="2671982" y="0"/>
                                      <a:pt x="2546033" y="0"/>
                                    </a:cubicBezTo>
                                    <a:cubicBezTo>
                                      <a:pt x="1711862" y="0"/>
                                      <a:pt x="877692" y="0"/>
                                      <a:pt x="43522" y="0"/>
                                    </a:cubicBezTo>
                                    <a:cubicBezTo>
                                      <a:pt x="19123" y="0"/>
                                      <a:pt x="0" y="19783"/>
                                      <a:pt x="0" y="43522"/>
                                    </a:cubicBezTo>
                                    <a:lnTo>
                                      <a:pt x="0" y="242668"/>
                                    </a:lnTo>
                                    <a:cubicBezTo>
                                      <a:pt x="0" y="267066"/>
                                      <a:pt x="19783" y="286190"/>
                                      <a:pt x="43522" y="286190"/>
                                    </a:cubicBezTo>
                                    <a:lnTo>
                                      <a:pt x="2923882" y="286190"/>
                                    </a:lnTo>
                                    <a:cubicBezTo>
                                      <a:pt x="2948281" y="286190"/>
                                      <a:pt x="2967404" y="267066"/>
                                      <a:pt x="2967404" y="242668"/>
                                    </a:cubicBezTo>
                                    <a:close/>
                                  </a:path>
                                </a:pathLst>
                              </a:custGeom>
                              <a:grpFill/>
                              <a:ln w="659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 name="Freeform: Shape 202"/>
                            <wps:cNvSpPr/>
                            <wps:spPr>
                              <a:xfrm>
                                <a:off x="1903087" y="2224569"/>
                                <a:ext cx="2960814" cy="283548"/>
                              </a:xfrm>
                              <a:custGeom>
                                <a:avLst/>
                                <a:gdLst>
                                  <a:gd name="connsiteX0" fmla="*/ 2967404 w 2960809"/>
                                  <a:gd name="connsiteY0" fmla="*/ 242668 h 283551"/>
                                  <a:gd name="connsiteX1" fmla="*/ 2967404 w 2960809"/>
                                  <a:gd name="connsiteY1" fmla="*/ 43522 h 283551"/>
                                  <a:gd name="connsiteX2" fmla="*/ 2923882 w 2960809"/>
                                  <a:gd name="connsiteY2" fmla="*/ 0 h 283551"/>
                                  <a:gd name="connsiteX3" fmla="*/ 2546033 w 2960809"/>
                                  <a:gd name="connsiteY3" fmla="*/ 0 h 283551"/>
                                  <a:gd name="connsiteX4" fmla="*/ 43522 w 2960809"/>
                                  <a:gd name="connsiteY4" fmla="*/ 0 h 283551"/>
                                  <a:gd name="connsiteX5" fmla="*/ 0 w 2960809"/>
                                  <a:gd name="connsiteY5" fmla="*/ 43522 h 283551"/>
                                  <a:gd name="connsiteX6" fmla="*/ 0 w 2960809"/>
                                  <a:gd name="connsiteY6" fmla="*/ 242668 h 283551"/>
                                  <a:gd name="connsiteX7" fmla="*/ 43522 w 2960809"/>
                                  <a:gd name="connsiteY7" fmla="*/ 286190 h 283551"/>
                                  <a:gd name="connsiteX8" fmla="*/ 2923882 w 2960809"/>
                                  <a:gd name="connsiteY8" fmla="*/ 286190 h 283551"/>
                                  <a:gd name="connsiteX9" fmla="*/ 2967404 w 2960809"/>
                                  <a:gd name="connsiteY9" fmla="*/ 242668 h 2835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60809" h="283551">
                                    <a:moveTo>
                                      <a:pt x="2967404" y="242668"/>
                                    </a:moveTo>
                                    <a:lnTo>
                                      <a:pt x="2967404" y="43522"/>
                                    </a:lnTo>
                                    <a:cubicBezTo>
                                      <a:pt x="2967404" y="19783"/>
                                      <a:pt x="2947621" y="0"/>
                                      <a:pt x="2923882" y="0"/>
                                    </a:cubicBezTo>
                                    <a:cubicBezTo>
                                      <a:pt x="2797932" y="0"/>
                                      <a:pt x="2671982" y="0"/>
                                      <a:pt x="2546033" y="0"/>
                                    </a:cubicBezTo>
                                    <a:cubicBezTo>
                                      <a:pt x="1711862" y="0"/>
                                      <a:pt x="877692" y="0"/>
                                      <a:pt x="43522" y="0"/>
                                    </a:cubicBezTo>
                                    <a:cubicBezTo>
                                      <a:pt x="19123" y="0"/>
                                      <a:pt x="0" y="19783"/>
                                      <a:pt x="0" y="43522"/>
                                    </a:cubicBezTo>
                                    <a:lnTo>
                                      <a:pt x="0" y="242668"/>
                                    </a:lnTo>
                                    <a:cubicBezTo>
                                      <a:pt x="0" y="267066"/>
                                      <a:pt x="19783" y="286190"/>
                                      <a:pt x="43522" y="286190"/>
                                    </a:cubicBezTo>
                                    <a:lnTo>
                                      <a:pt x="2923882" y="286190"/>
                                    </a:lnTo>
                                    <a:cubicBezTo>
                                      <a:pt x="2948281" y="286190"/>
                                      <a:pt x="2967404" y="267066"/>
                                      <a:pt x="2967404" y="242668"/>
                                    </a:cubicBezTo>
                                    <a:close/>
                                  </a:path>
                                </a:pathLst>
                              </a:custGeom>
                              <a:grpFill/>
                              <a:ln w="659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wpc:wpc>
                  </a:graphicData>
                </a:graphic>
              </wp:inline>
            </w:drawing>
          </mc:Choice>
          <mc:Fallback>
            <w:pict>
              <v:group w14:anchorId="1BA67F5A" id="Canvas 234" o:spid="_x0000_s1030" editas="canvas" style="width:503.95pt;height:110.75pt;mso-position-horizontal-relative:char;mso-position-vertical-relative:line" coordsize="64001,1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">
                <v:shape id="_x0000_s1031" type="#_x0000_t75" style="position:absolute;width:64001;height:14065;visibility:visible;mso-wrap-style:square" filled="t">
                  <v:fill o:detectmouseclick="t"/>
                  <v:path o:connecttype="none"/>
                </v:shape>
                <v:rect id="Rectangle 215" o:spid="_x0000_s1032" style="position:absolute;left:2852;top:3418;width:19939;height:10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" fillcolor="white [3212]" strokecolor="#e9691f [3215]" strokeweight="1pt">
                  <v:textbox inset=",14.4pt,,3mm">
                    <w:txbxContent>
                      <w:p w14:paraId="66E2F906" w14:textId="48EB0D59" w:rsidR="00616016" w:rsidRPr="004B1442" w:rsidRDefault="00616016" w:rsidP="007A6170">
                        <w:pPr>
                          <w:pStyle w:val="BodyText"/>
                          <w:spacing w:before="240"/>
                          <w:jc w:val="center"/>
                          <w:rPr>
                            <w:bCs/>
                          </w:rPr>
                        </w:pPr>
                      </w:p>
                    </w:txbxContent>
                  </v:textbox>
                </v:rect>
                <v:group id="Group 10" o:spid="_x0000_s1033" style="position:absolute;left:38363;top:1969;width:19939;height:12096" coordorigin="38363,1969" coordsize="19939,1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217" o:spid="_x0000_s1034" style="position:absolute;left:38363;top:3551;width:19939;height:10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" fillcolor="white [3212]" strokecolor="#e9691f [3215]" strokeweight="1pt">
                    <v:textbox inset=",14.4pt,,3mm">
                      <w:txbxContent>
                        <w:p w14:paraId="1D7F50FF" w14:textId="6207B909" w:rsidR="00616016" w:rsidRPr="004B1442" w:rsidRDefault="00616016" w:rsidP="007A6170">
                          <w:pPr>
                            <w:pStyle w:val="BodyText"/>
                            <w:spacing w:before="240"/>
                            <w:jc w:val="center"/>
                            <w:rPr>
                              <w:bCs/>
                            </w:rPr>
                          </w:pPr>
                          <w:r w:rsidRPr="004B1442">
                            <w:rPr>
                              <w:bCs/>
                            </w:rPr>
                            <w:t>Benefit payments go d</w:t>
                          </w:r>
                          <w:r>
                            <w:rPr>
                              <w:bCs/>
                            </w:rPr>
                            <w:t>irectly to you. Use them how</w:t>
                          </w:r>
                          <w:r w:rsidRPr="004B1442">
                            <w:rPr>
                              <w:bCs/>
                            </w:rPr>
                            <w:t xml:space="preserve"> you’d like!</w:t>
                          </w:r>
                        </w:p>
                      </w:txbxContent>
                    </v:textbox>
                  </v:rect>
                  <v:group id="Group 199" o:spid="_x0000_s1035" style="position:absolute;left:53283;top:1969;width:1540;height:492" coordorigin="19030,15618" coordsize="29608,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Shape 201" o:spid="_x0000_s1036" style="position:absolute;left:19030;top:15618;width:29609;height:2835;visibility:visible;mso-wrap-style:square;v-text-anchor:middle" coordsize="2960809,28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" path="m2967404,242668r,-199146c2967404,19783,2947621,,2923882,,2797932,,2671982,,2546033,,1711862,,877692,,43522,,19123,,,19783,,43522l,242668v,24398,19783,43522,43522,43522l2923882,286190v24399,,43522,-19124,43522,-43522xe" filled="f" stroked="f" strokeweight=".18317mm">
                      <v:stroke joinstyle="miter"/>
                      <v:path arrowok="t" o:connecttype="custom" o:connectlocs="2967409,242665;2967409,43522;2923887,0;2546037,0;43522,0;0,43522;0,242665;43522,286187;2923887,286187;2967409,242665" o:connectangles="0,0,0,0,0,0,0,0,0,0"/>
                    </v:shape>
                    <v:shape id="Freeform: Shape 202" o:spid="_x0000_s1037" style="position:absolute;left:19030;top:22245;width:29609;height:2836;visibility:visible;mso-wrap-style:square;v-text-anchor:middle" coordsize="2960809,28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" path="m2967404,242668r,-199146c2967404,19783,2947621,,2923882,,2797932,,2671982,,2546033,,1711862,,877692,,43522,,19123,,,19783,,43522l,242668v,24398,19783,43522,43522,43522l2923882,286190v24399,,43522,-19124,43522,-43522xe" filled="f" stroked="f" strokeweight=".18317mm">
                      <v:stroke joinstyle="miter"/>
                      <v:path arrowok="t" o:connecttype="custom" o:connectlocs="2967409,242665;2967409,43522;2923887,0;2546037,0;43522,0;0,43522;0,242665;43522,286187;2923887,286187;2967409,242665" o:connectangles="0,0,0,0,0,0,0,0,0,0"/>
                    </v:shape>
                  </v:group>
                </v:group>
                <w10:anchorlock/>
              </v:group>
            </w:pict>
          </mc:Fallback>
        </mc:AlternateContent>
      </w:r>
      <w:r w:rsidR="007A6170">
        <w:t>Accident Insurance doesn’</w:t>
      </w:r>
      <w:r w:rsidR="00F413EC">
        <w:t xml:space="preserve">t replace your medical coverage; </w:t>
      </w:r>
      <w:r w:rsidR="007A6170">
        <w:t>instead, it complements it.</w:t>
      </w:r>
      <w:r w:rsidR="00625915">
        <w:t xml:space="preserve"> </w:t>
      </w:r>
      <w:r w:rsidR="00625915" w:rsidRPr="004B1442">
        <w:rPr>
          <w:b/>
        </w:rPr>
        <w:t xml:space="preserve">The benefit payments don’t </w:t>
      </w:r>
      <w:r w:rsidR="00625915" w:rsidRPr="004B1442">
        <w:rPr>
          <w:b/>
          <w:i/>
        </w:rPr>
        <w:t>go out</w:t>
      </w:r>
      <w:r w:rsidR="00625915" w:rsidRPr="004B1442">
        <w:rPr>
          <w:b/>
        </w:rPr>
        <w:t xml:space="preserve"> to pay for medical bills or treatments you may need, instead they </w:t>
      </w:r>
      <w:r w:rsidR="00625915" w:rsidRPr="004B1442">
        <w:rPr>
          <w:b/>
          <w:i/>
        </w:rPr>
        <w:t>come in</w:t>
      </w:r>
      <w:r w:rsidR="00625915" w:rsidRPr="004B1442">
        <w:rPr>
          <w:b/>
        </w:rPr>
        <w:t>—directly to you</w:t>
      </w:r>
      <w:r w:rsidR="003150E4" w:rsidRPr="004B1442">
        <w:rPr>
          <w:b/>
        </w:rPr>
        <w:t>—</w:t>
      </w:r>
      <w:r w:rsidR="0042151B">
        <w:rPr>
          <w:b/>
        </w:rPr>
        <w:t xml:space="preserve"> </w:t>
      </w:r>
      <w:r w:rsidR="00625915" w:rsidRPr="004B1442">
        <w:rPr>
          <w:b/>
        </w:rPr>
        <w:t>to</w:t>
      </w:r>
      <w:r w:rsidR="007B03D4">
        <w:rPr>
          <w:b/>
        </w:rPr>
        <w:t xml:space="preserve"> </w:t>
      </w:r>
      <w:r w:rsidR="00625915" w:rsidRPr="004B1442">
        <w:rPr>
          <w:b/>
        </w:rPr>
        <w:t xml:space="preserve">be used however you’d like. </w:t>
      </w:r>
      <w:r w:rsidR="007A6170">
        <w:t>Choose this supplemental health insurance product for added protection if one of the following covered conditions comes your way.</w:t>
      </w:r>
    </w:p>
    <w:p w14:paraId="426E6D30" w14:textId="77777777" w:rsidR="00940706" w:rsidRDefault="00950039" w:rsidP="000A51F2">
      <w:pPr>
        <w:pStyle w:val="BodyText"/>
        <w:keepNext/>
        <w:spacing w:before="0" w:after="0"/>
        <w:sectPr w:rsidR="00940706" w:rsidSect="00CB0F9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2160" w:right="1080" w:bottom="720" w:left="1080" w:header="720" w:footer="720" w:gutter="0"/>
          <w:cols w:space="720"/>
          <w:titlePg/>
          <w:docGrid w:linePitch="360"/>
        </w:sectPr>
      </w:pPr>
      <w:r>
        <w:t xml:space="preserve">Accident Insurance is a limited benefit policy. It is not health </w:t>
      </w:r>
      <w:proofErr w:type="gramStart"/>
      <w:r>
        <w:t>insurance, and</w:t>
      </w:r>
      <w:proofErr w:type="gramEnd"/>
      <w:r>
        <w:t xml:space="preserve"> does not satisfy the requirement of minimum essential coverage under the Affordable Care Act</w:t>
      </w:r>
      <w:r w:rsidR="000A51F2">
        <w:t xml:space="preserve">.   </w:t>
      </w:r>
    </w:p>
    <w:p w14:paraId="1D98E443" w14:textId="48CA99D6" w:rsidR="00C65317" w:rsidRDefault="00656CDD" w:rsidP="00C65317">
      <w:pPr>
        <w:pStyle w:val="Heading1"/>
      </w:pPr>
      <w:r>
        <w:lastRenderedPageBreak/>
        <w:t>H</w:t>
      </w:r>
      <w:r w:rsidR="00C65317" w:rsidRPr="00113EAC">
        <w:t>ow much does it cost?</w:t>
      </w:r>
    </w:p>
    <w:p w14:paraId="359626E6" w14:textId="6E86D9A2" w:rsidR="003150E4" w:rsidRDefault="00C325F0" w:rsidP="00B84518">
      <w:pPr>
        <w:pStyle w:val="BodyText"/>
        <w:keepNext/>
        <w:spacing w:after="120"/>
      </w:pPr>
      <w:r w:rsidRPr="00E76C54">
        <w:t xml:space="preserve">This table shows your rates for Accident Insurance. </w:t>
      </w:r>
      <w:r w:rsidR="000F7DDB" w:rsidRPr="00E76C54">
        <w:t>The cost provided below includes Accident Insurance premium and a fee for Voya Travel Assistance.</w:t>
      </w:r>
    </w:p>
    <w:p w14:paraId="52EBF982" w14:textId="4F0994B1" w:rsidR="00124FFE" w:rsidRDefault="00124FFE" w:rsidP="00842A7C">
      <w:pPr>
        <w:pStyle w:val="Source"/>
        <w:spacing w:after="0"/>
        <w:jc w:val="center"/>
        <w:rPr>
          <w:rFonts w:asciiTheme="minorHAnsi" w:hAnsiTheme="minorHAnsi" w:cstheme="minorHAnsi"/>
          <w:sz w:val="20"/>
          <w:szCs w:val="20"/>
        </w:rPr>
      </w:pPr>
    </w:p>
    <w:p w14:paraId="3A8E1603" w14:textId="7671D1A8" w:rsidR="00124FFE" w:rsidRDefault="005036FF" w:rsidP="005036FF">
      <w:pPr>
        <w:pStyle w:val="Source"/>
        <w:spacing w:after="0"/>
        <w:jc w:val="center"/>
        <w:rPr>
          <w:rFonts w:asciiTheme="minorHAnsi" w:hAnsiTheme="minorHAnsi" w:cstheme="minorHAnsi"/>
          <w:sz w:val="20"/>
          <w:szCs w:val="20"/>
        </w:rPr>
      </w:pPr>
      <w:r w:rsidRPr="005036FF">
        <w:rPr>
          <w:noProof/>
        </w:rPr>
        <w:drawing>
          <wp:inline distT="0" distB="0" distL="0" distR="0" wp14:anchorId="053D1BE8" wp14:editId="21FCB328">
            <wp:extent cx="5076825" cy="1002030"/>
            <wp:effectExtent l="0" t="0" r="952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76825" cy="1002030"/>
                    </a:xfrm>
                    <a:prstGeom prst="rect">
                      <a:avLst/>
                    </a:prstGeom>
                    <a:noFill/>
                    <a:ln>
                      <a:noFill/>
                    </a:ln>
                  </pic:spPr>
                </pic:pic>
              </a:graphicData>
            </a:graphic>
          </wp:inline>
        </w:drawing>
      </w:r>
    </w:p>
    <w:p w14:paraId="0EF45339" w14:textId="3D9A1E4C" w:rsidR="00124FFE" w:rsidRDefault="00124FFE" w:rsidP="00842A7C">
      <w:pPr>
        <w:pStyle w:val="Source"/>
        <w:spacing w:after="0"/>
        <w:jc w:val="center"/>
        <w:rPr>
          <w:rFonts w:asciiTheme="minorHAnsi" w:hAnsiTheme="minorHAnsi" w:cstheme="minorHAnsi"/>
          <w:sz w:val="20"/>
          <w:szCs w:val="20"/>
        </w:rPr>
      </w:pPr>
    </w:p>
    <w:p w14:paraId="4DB0A69A" w14:textId="4712E020" w:rsidR="00124FFE" w:rsidRDefault="005036FF" w:rsidP="005036FF">
      <w:pPr>
        <w:pStyle w:val="Source"/>
        <w:spacing w:after="0"/>
        <w:jc w:val="center"/>
        <w:rPr>
          <w:rFonts w:asciiTheme="minorHAnsi" w:hAnsiTheme="minorHAnsi" w:cstheme="minorHAnsi"/>
          <w:sz w:val="20"/>
          <w:szCs w:val="20"/>
        </w:rPr>
      </w:pPr>
      <w:r w:rsidRPr="005036FF">
        <w:rPr>
          <w:noProof/>
        </w:rPr>
        <w:drawing>
          <wp:inline distT="0" distB="0" distL="0" distR="0" wp14:anchorId="2C1CFB44" wp14:editId="032F4265">
            <wp:extent cx="4989195" cy="1002030"/>
            <wp:effectExtent l="0" t="0" r="190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89195" cy="1002030"/>
                    </a:xfrm>
                    <a:prstGeom prst="rect">
                      <a:avLst/>
                    </a:prstGeom>
                    <a:noFill/>
                    <a:ln>
                      <a:noFill/>
                    </a:ln>
                  </pic:spPr>
                </pic:pic>
              </a:graphicData>
            </a:graphic>
          </wp:inline>
        </w:drawing>
      </w:r>
    </w:p>
    <w:p w14:paraId="6F9BE727" w14:textId="04949385" w:rsidR="007169E2" w:rsidRPr="00F02334" w:rsidRDefault="00193BB5" w:rsidP="007F27FD">
      <w:pPr>
        <w:pStyle w:val="Source"/>
        <w:spacing w:after="0"/>
        <w:rPr>
          <w:rFonts w:asciiTheme="minorHAnsi" w:hAnsiTheme="minorHAnsi" w:cstheme="minorHAnsi"/>
          <w:sz w:val="20"/>
          <w:szCs w:val="20"/>
        </w:rPr>
      </w:pPr>
      <w:r w:rsidRPr="00F02334">
        <w:rPr>
          <w:rFonts w:asciiTheme="minorHAnsi" w:hAnsiTheme="minorHAnsi" w:cstheme="minorHAnsi"/>
          <w:sz w:val="20"/>
          <w:szCs w:val="20"/>
        </w:rPr>
        <w:t>Your spouse will be covered for the same Accident benefits as you</w:t>
      </w:r>
      <w:r w:rsidR="002D3D31" w:rsidRPr="00F02334">
        <w:rPr>
          <w:rFonts w:asciiTheme="minorHAnsi" w:hAnsiTheme="minorHAnsi" w:cstheme="minorHAnsi"/>
          <w:sz w:val="20"/>
          <w:szCs w:val="20"/>
        </w:rPr>
        <w:t xml:space="preserve">. </w:t>
      </w:r>
    </w:p>
    <w:p w14:paraId="4DD0A239" w14:textId="210FA0E3" w:rsidR="000F7DDB" w:rsidRPr="00F02334" w:rsidRDefault="000F7DDB" w:rsidP="000F7DDB">
      <w:pPr>
        <w:pStyle w:val="Source"/>
        <w:rPr>
          <w:rFonts w:asciiTheme="minorHAnsi" w:hAnsiTheme="minorHAnsi" w:cstheme="minorHAnsi"/>
          <w:sz w:val="20"/>
          <w:szCs w:val="20"/>
        </w:rPr>
      </w:pPr>
    </w:p>
    <w:p w14:paraId="1B72B038" w14:textId="34836337" w:rsidR="001311E8" w:rsidRPr="00F02334" w:rsidRDefault="000F7DDB" w:rsidP="007F27FD">
      <w:pPr>
        <w:pStyle w:val="Source"/>
        <w:spacing w:before="0"/>
        <w:rPr>
          <w:rFonts w:asciiTheme="minorHAnsi" w:hAnsiTheme="minorHAnsi" w:cstheme="minorHAnsi"/>
          <w:sz w:val="20"/>
          <w:szCs w:val="20"/>
        </w:rPr>
      </w:pPr>
      <w:r w:rsidRPr="00F02334">
        <w:rPr>
          <w:rFonts w:asciiTheme="minorHAnsi" w:hAnsiTheme="minorHAnsi" w:cstheme="minorHAnsi"/>
          <w:sz w:val="20"/>
          <w:szCs w:val="20"/>
        </w:rPr>
        <w:t>I</w:t>
      </w:r>
      <w:r w:rsidR="00E210B8" w:rsidRPr="00F02334">
        <w:rPr>
          <w:rFonts w:asciiTheme="minorHAnsi" w:hAnsiTheme="minorHAnsi" w:cstheme="minorHAnsi"/>
          <w:sz w:val="20"/>
          <w:szCs w:val="20"/>
        </w:rPr>
        <w:t>f you have coverage on yourself,</w:t>
      </w:r>
      <w:r w:rsidRPr="00F02334">
        <w:rPr>
          <w:rFonts w:asciiTheme="minorHAnsi" w:hAnsiTheme="minorHAnsi" w:cstheme="minorHAnsi"/>
          <w:sz w:val="20"/>
          <w:szCs w:val="20"/>
        </w:rPr>
        <w:t xml:space="preserve"> your natural children, stepchildren, </w:t>
      </w:r>
      <w:r w:rsidR="00193BB5" w:rsidRPr="00F02334">
        <w:rPr>
          <w:rFonts w:asciiTheme="minorHAnsi" w:hAnsiTheme="minorHAnsi" w:cstheme="minorHAnsi"/>
          <w:sz w:val="20"/>
          <w:szCs w:val="20"/>
        </w:rPr>
        <w:t>adopted</w:t>
      </w:r>
      <w:r w:rsidRPr="00F02334">
        <w:rPr>
          <w:rFonts w:asciiTheme="minorHAnsi" w:hAnsiTheme="minorHAnsi" w:cstheme="minorHAnsi"/>
          <w:sz w:val="20"/>
          <w:szCs w:val="20"/>
        </w:rPr>
        <w:t xml:space="preserve"> children or children for whom you are legal guardian </w:t>
      </w:r>
      <w:r w:rsidR="00193BB5" w:rsidRPr="00F02334">
        <w:rPr>
          <w:rFonts w:asciiTheme="minorHAnsi" w:hAnsiTheme="minorHAnsi" w:cstheme="minorHAnsi"/>
          <w:sz w:val="20"/>
          <w:szCs w:val="20"/>
        </w:rPr>
        <w:t xml:space="preserve">can be covered up to </w:t>
      </w:r>
      <w:r w:rsidR="00C65317" w:rsidRPr="00F02334">
        <w:rPr>
          <w:rFonts w:asciiTheme="minorHAnsi" w:hAnsiTheme="minorHAnsi" w:cstheme="minorHAnsi"/>
          <w:sz w:val="20"/>
          <w:szCs w:val="20"/>
        </w:rPr>
        <w:t xml:space="preserve">age </w:t>
      </w:r>
      <w:r w:rsidR="00C57094" w:rsidRPr="00F02334">
        <w:rPr>
          <w:rFonts w:asciiTheme="minorHAnsi" w:hAnsiTheme="minorHAnsi" w:cstheme="minorHAnsi"/>
          <w:sz w:val="20"/>
          <w:szCs w:val="20"/>
        </w:rPr>
        <w:t>26.</w:t>
      </w:r>
      <w:r w:rsidR="00C65317" w:rsidRPr="00F02334">
        <w:rPr>
          <w:rFonts w:asciiTheme="minorHAnsi" w:hAnsiTheme="minorHAnsi" w:cstheme="minorHAnsi"/>
          <w:sz w:val="20"/>
          <w:szCs w:val="20"/>
        </w:rPr>
        <w:t xml:space="preserve"> </w:t>
      </w:r>
      <w:r w:rsidR="00193BB5" w:rsidRPr="00F02334">
        <w:rPr>
          <w:rFonts w:asciiTheme="minorHAnsi" w:hAnsiTheme="minorHAnsi" w:cstheme="minorHAnsi"/>
          <w:sz w:val="20"/>
          <w:szCs w:val="20"/>
        </w:rPr>
        <w:t>Your children will be covered for the same benefit amounts as you</w:t>
      </w:r>
      <w:r w:rsidR="00E210B8" w:rsidRPr="00F02334">
        <w:rPr>
          <w:rFonts w:asciiTheme="minorHAnsi" w:hAnsiTheme="minorHAnsi" w:cstheme="minorHAnsi"/>
          <w:sz w:val="20"/>
          <w:szCs w:val="20"/>
        </w:rPr>
        <w:t>.</w:t>
      </w:r>
      <w:r w:rsidR="00193BB5" w:rsidRPr="00F02334">
        <w:rPr>
          <w:rFonts w:asciiTheme="minorHAnsi" w:hAnsiTheme="minorHAnsi" w:cstheme="minorHAnsi"/>
          <w:sz w:val="20"/>
          <w:szCs w:val="20"/>
        </w:rPr>
        <w:t xml:space="preserve"> </w:t>
      </w:r>
      <w:r w:rsidR="00E210B8" w:rsidRPr="00F02334">
        <w:rPr>
          <w:rFonts w:asciiTheme="minorHAnsi" w:hAnsiTheme="minorHAnsi" w:cstheme="minorHAnsi"/>
          <w:sz w:val="20"/>
          <w:szCs w:val="20"/>
        </w:rPr>
        <w:t>O</w:t>
      </w:r>
      <w:r w:rsidR="00193BB5" w:rsidRPr="00F02334">
        <w:rPr>
          <w:rFonts w:asciiTheme="minorHAnsi" w:hAnsiTheme="minorHAnsi" w:cstheme="minorHAnsi"/>
          <w:sz w:val="20"/>
          <w:szCs w:val="20"/>
        </w:rPr>
        <w:t xml:space="preserve">ne premium amount covers </w:t>
      </w:r>
      <w:proofErr w:type="gramStart"/>
      <w:r w:rsidR="00C325F0" w:rsidRPr="00F02334">
        <w:rPr>
          <w:rFonts w:asciiTheme="minorHAnsi" w:hAnsiTheme="minorHAnsi" w:cstheme="minorHAnsi"/>
          <w:sz w:val="20"/>
          <w:szCs w:val="20"/>
        </w:rPr>
        <w:t>all of</w:t>
      </w:r>
      <w:proofErr w:type="gramEnd"/>
      <w:r w:rsidR="00C325F0" w:rsidRPr="00F02334">
        <w:rPr>
          <w:rFonts w:asciiTheme="minorHAnsi" w:hAnsiTheme="minorHAnsi" w:cstheme="minorHAnsi"/>
          <w:sz w:val="20"/>
          <w:szCs w:val="20"/>
        </w:rPr>
        <w:t xml:space="preserve"> your eligible children.</w:t>
      </w:r>
    </w:p>
    <w:p w14:paraId="79E62C47" w14:textId="226C7CA0" w:rsidR="00C65317" w:rsidRDefault="00C65317" w:rsidP="00C57094">
      <w:pPr>
        <w:pStyle w:val="Heading1"/>
        <w:tabs>
          <w:tab w:val="left" w:pos="4160"/>
        </w:tabs>
      </w:pPr>
      <w:r>
        <w:t>What’s covered?</w:t>
      </w:r>
      <w:r w:rsidR="00C57094" w:rsidRPr="00C57094">
        <w:t xml:space="preserve"> </w:t>
      </w:r>
      <w:r w:rsidR="00C57094">
        <w:tab/>
      </w:r>
    </w:p>
    <w:p w14:paraId="7E6829C1" w14:textId="7D16C3FA" w:rsidR="008D2DB5" w:rsidRDefault="00F413EC" w:rsidP="00C65317">
      <w:pPr>
        <w:pStyle w:val="BodyText"/>
      </w:pPr>
      <w:r w:rsidRPr="00F413EC">
        <w:t xml:space="preserve">Accident Insurance provides a benefit payment after a covered accident that results in the </w:t>
      </w:r>
      <w:r w:rsidR="00AD102E">
        <w:t xml:space="preserve">specific </w:t>
      </w:r>
      <w:r w:rsidRPr="00F413EC">
        <w:t>injuries and treatments listed in this documen</w:t>
      </w:r>
      <w:r w:rsidR="00B84518">
        <w:t xml:space="preserve">t. </w:t>
      </w:r>
      <w:r w:rsidRPr="00C0432B">
        <w:t xml:space="preserve"> Some</w:t>
      </w:r>
      <w:r w:rsidRPr="005E101D">
        <w:t xml:space="preserve"> of t</w:t>
      </w:r>
      <w:r>
        <w:t xml:space="preserve">he most common </w:t>
      </w:r>
      <w:r w:rsidR="00C65317">
        <w:t>treatments and conditions we pay benefits for include:</w:t>
      </w:r>
    </w:p>
    <w:p w14:paraId="1EF7724F" w14:textId="0E197483" w:rsidR="008D2DB5" w:rsidRDefault="008D2DB5" w:rsidP="008D2DB5">
      <w:pPr>
        <w:pStyle w:val="BodyText"/>
        <w:rPr>
          <w:b/>
          <w:bCs/>
          <w:color w:val="E9691F" w:themeColor="text2"/>
          <w:sz w:val="32"/>
          <w:szCs w:val="32"/>
        </w:rPr>
      </w:pPr>
      <w:r>
        <w:rPr>
          <w:noProof/>
        </w:rPr>
        <w:drawing>
          <wp:anchor distT="0" distB="0" distL="114300" distR="114300" simplePos="0" relativeHeight="251700224" behindDoc="0" locked="0" layoutInCell="1" allowOverlap="1" wp14:anchorId="11A239D1" wp14:editId="75C1D338">
            <wp:simplePos x="0" y="0"/>
            <wp:positionH relativeFrom="column">
              <wp:posOffset>2190115</wp:posOffset>
            </wp:positionH>
            <wp:positionV relativeFrom="paragraph">
              <wp:posOffset>34290</wp:posOffset>
            </wp:positionV>
            <wp:extent cx="650875" cy="650875"/>
            <wp:effectExtent l="0" t="0" r="0" b="0"/>
            <wp:wrapNone/>
            <wp:docPr id="6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raphic 5"/>
                    <pic:cNvPicPr>
                      <a:picLocks noChangeAspect="1"/>
                    </pic:cNvPicPr>
                  </pic:nvPicPr>
                  <pic:blipFill rotWithShape="1">
                    <a:blip r:embed="rId20"/>
                    <a:srcRect l="18590" t="13329" r="18590" b="13329"/>
                    <a:stretch/>
                  </pic:blipFill>
                  <pic:spPr>
                    <a:xfrm>
                      <a:off x="0" y="0"/>
                      <a:ext cx="650875" cy="650875"/>
                    </a:xfrm>
                    <a:prstGeom prst="ellipse">
                      <a:avLst/>
                    </a:prstGeom>
                  </pic:spPr>
                </pic:pic>
              </a:graphicData>
            </a:graphic>
          </wp:anchor>
        </w:drawing>
      </w:r>
      <w:r>
        <w:rPr>
          <w:noProof/>
        </w:rPr>
        <w:drawing>
          <wp:anchor distT="0" distB="0" distL="114300" distR="114300" simplePos="0" relativeHeight="251686912" behindDoc="0" locked="0" layoutInCell="1" allowOverlap="1" wp14:anchorId="26DD3F3C" wp14:editId="4BEF9256">
            <wp:simplePos x="0" y="0"/>
            <wp:positionH relativeFrom="column">
              <wp:posOffset>2175510</wp:posOffset>
            </wp:positionH>
            <wp:positionV relativeFrom="paragraph">
              <wp:posOffset>779780</wp:posOffset>
            </wp:positionV>
            <wp:extent cx="648970" cy="647700"/>
            <wp:effectExtent l="0" t="0" r="0" b="0"/>
            <wp:wrapNone/>
            <wp:docPr id="43"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21"/>
                    <a:srcRect/>
                    <a:stretch/>
                  </pic:blipFill>
                  <pic:spPr>
                    <a:xfrm>
                      <a:off x="0" y="0"/>
                      <a:ext cx="648970" cy="647700"/>
                    </a:xfrm>
                    <a:prstGeom prst="rect">
                      <a:avLst/>
                    </a:prstGeom>
                  </pic:spPr>
                </pic:pic>
              </a:graphicData>
            </a:graphic>
          </wp:anchor>
        </w:drawing>
      </w:r>
      <w:r>
        <w:rPr>
          <w:noProof/>
        </w:rPr>
        <w:drawing>
          <wp:anchor distT="0" distB="0" distL="114300" distR="114300" simplePos="0" relativeHeight="251691008" behindDoc="0" locked="0" layoutInCell="1" allowOverlap="1" wp14:anchorId="38F2E063" wp14:editId="2CAC7F7F">
            <wp:simplePos x="0" y="0"/>
            <wp:positionH relativeFrom="column">
              <wp:posOffset>-25400</wp:posOffset>
            </wp:positionH>
            <wp:positionV relativeFrom="paragraph">
              <wp:posOffset>782955</wp:posOffset>
            </wp:positionV>
            <wp:extent cx="648970" cy="647700"/>
            <wp:effectExtent l="0" t="0" r="0" b="0"/>
            <wp:wrapNone/>
            <wp:docPr id="32" name="Picture 32"/>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2"/>
                    <a:srcRect/>
                    <a:stretch/>
                  </pic:blipFill>
                  <pic:spPr>
                    <a:xfrm>
                      <a:off x="0" y="0"/>
                      <a:ext cx="648970" cy="647700"/>
                    </a:xfrm>
                    <a:prstGeom prst="rect">
                      <a:avLst/>
                    </a:prstGeom>
                  </pic:spPr>
                </pic:pic>
              </a:graphicData>
            </a:graphic>
          </wp:anchor>
        </w:drawing>
      </w:r>
      <w:r w:rsidRPr="008D2DB5">
        <w:rPr>
          <w:b/>
          <w:bCs/>
          <w:noProof/>
          <w:color w:val="E9691F" w:themeColor="text2"/>
          <w:sz w:val="32"/>
          <w:szCs w:val="32"/>
        </w:rPr>
        <w:drawing>
          <wp:anchor distT="0" distB="0" distL="114300" distR="114300" simplePos="0" relativeHeight="251678720" behindDoc="0" locked="0" layoutInCell="1" allowOverlap="1" wp14:anchorId="2D5AA26A" wp14:editId="01977FD0">
            <wp:simplePos x="0" y="0"/>
            <wp:positionH relativeFrom="column">
              <wp:posOffset>4381500</wp:posOffset>
            </wp:positionH>
            <wp:positionV relativeFrom="paragraph">
              <wp:posOffset>35560</wp:posOffset>
            </wp:positionV>
            <wp:extent cx="655955" cy="6559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rotWithShape="1">
                    <a:blip r:embed="rId23"/>
                    <a:srcRect l="17704" t="12276" r="17704" b="12276"/>
                    <a:stretch/>
                  </pic:blipFill>
                  <pic:spPr bwMode="auto">
                    <a:xfrm>
                      <a:off x="0" y="0"/>
                      <a:ext cx="655955" cy="655955"/>
                    </a:xfrm>
                    <a:prstGeom prst="ellipse">
                      <a:avLst/>
                    </a:prstGeom>
                    <a:noFill/>
                    <a:ln>
                      <a:noFill/>
                    </a:ln>
                    <a:extLst>
                      <a:ext uri="{53640926-AAD7-44D8-BBD7-CCE9431645EC}">
                        <a14:shadowObscured xmlns:a14="http://schemas.microsoft.com/office/drawing/2010/main"/>
                      </a:ext>
                    </a:extLst>
                  </pic:spPr>
                </pic:pic>
              </a:graphicData>
            </a:graphic>
          </wp:anchor>
        </w:drawing>
      </w:r>
      <w:r w:rsidR="00C57094">
        <w:rPr>
          <w:noProof/>
        </w:rPr>
        <w:drawing>
          <wp:anchor distT="0" distB="0" distL="114300" distR="114300" simplePos="0" relativeHeight="251688960" behindDoc="0" locked="0" layoutInCell="1" allowOverlap="1" wp14:anchorId="66C64566" wp14:editId="4A77EFD3">
            <wp:simplePos x="0" y="0"/>
            <wp:positionH relativeFrom="column">
              <wp:posOffset>0</wp:posOffset>
            </wp:positionH>
            <wp:positionV relativeFrom="paragraph">
              <wp:posOffset>33934</wp:posOffset>
            </wp:positionV>
            <wp:extent cx="648681" cy="647700"/>
            <wp:effectExtent l="0" t="0" r="0" b="0"/>
            <wp:wrapNone/>
            <wp:docPr id="29" name="Picture 29"/>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4" cstate="print">
                      <a:extLst>
                        <a:ext uri="{28A0092B-C50C-407E-A947-70E740481C1C}">
                          <a14:useLocalDpi xmlns:a14="http://schemas.microsoft.com/office/drawing/2010/main" val="0"/>
                        </a:ext>
                      </a:extLst>
                    </a:blip>
                    <a:srcRect/>
                    <a:stretch/>
                  </pic:blipFill>
                  <pic:spPr>
                    <a:xfrm>
                      <a:off x="0" y="0"/>
                      <a:ext cx="648681" cy="647700"/>
                    </a:xfrm>
                    <a:prstGeom prst="rect">
                      <a:avLst/>
                    </a:prstGeom>
                  </pic:spPr>
                </pic:pic>
              </a:graphicData>
            </a:graphic>
          </wp:anchor>
        </w:drawing>
      </w:r>
      <w:r w:rsidR="005C3AE6">
        <w:rPr>
          <w:noProof/>
        </w:rPr>
        <mc:AlternateContent>
          <mc:Choice Requires="wpc">
            <w:drawing>
              <wp:inline distT="0" distB="0" distL="0" distR="0" wp14:anchorId="35A837A7" wp14:editId="321EB892">
                <wp:extent cx="6436363" cy="1421130"/>
                <wp:effectExtent l="0" t="0" r="2540" b="7620"/>
                <wp:docPr id="327" name="Canvas 327"/>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s:wsp>
                        <wps:cNvPr id="293" name="Rectangle 293"/>
                        <wps:cNvSpPr/>
                        <wps:spPr>
                          <a:xfrm>
                            <a:off x="348266" y="12253"/>
                            <a:ext cx="1745586" cy="630936"/>
                          </a:xfrm>
                          <a:prstGeom prst="rect">
                            <a:avLst/>
                          </a:prstGeom>
                          <a:solidFill>
                            <a:schemeClr val="bg1"/>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DBF3A1" w14:textId="77777777" w:rsidR="00616016" w:rsidRPr="00DD2195" w:rsidRDefault="00616016" w:rsidP="005C3AE6">
                              <w:pPr>
                                <w:pStyle w:val="BodyText"/>
                                <w:rPr>
                                  <w:b/>
                                  <w:bCs/>
                                </w:rPr>
                              </w:pPr>
                              <w:r>
                                <w:rPr>
                                  <w:b/>
                                  <w:bCs/>
                                </w:rPr>
                                <w:t>ER tr</w:t>
                              </w:r>
                              <w:r w:rsidRPr="00DD2195">
                                <w:rPr>
                                  <w:b/>
                                  <w:bCs/>
                                </w:rPr>
                                <w:t>eatment</w:t>
                              </w:r>
                            </w:p>
                          </w:txbxContent>
                        </wps:txbx>
                        <wps:bodyPr rot="0" spcFirstLastPara="0" vertOverflow="overflow" horzOverflow="overflow" vert="horz" wrap="square" lIns="365760" tIns="0" rIns="0" bIns="0" numCol="1" spcCol="0" rtlCol="0" fromWordArt="0" anchor="ctr" anchorCtr="0" forceAA="0" compatLnSpc="1">
                          <a:prstTxWarp prst="textNoShape">
                            <a:avLst/>
                          </a:prstTxWarp>
                          <a:noAutofit/>
                        </wps:bodyPr>
                      </wps:wsp>
                      <wps:wsp>
                        <wps:cNvPr id="297" name="Rectangle 297"/>
                        <wps:cNvSpPr/>
                        <wps:spPr>
                          <a:xfrm>
                            <a:off x="2540316" y="12253"/>
                            <a:ext cx="1745586" cy="630936"/>
                          </a:xfrm>
                          <a:prstGeom prst="rect">
                            <a:avLst/>
                          </a:prstGeom>
                          <a:solidFill>
                            <a:schemeClr val="bg1"/>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E5A5A" w14:textId="77777777" w:rsidR="00616016" w:rsidRPr="00DD2195" w:rsidRDefault="00616016" w:rsidP="005C3AE6">
                              <w:pPr>
                                <w:pStyle w:val="BodyText"/>
                                <w:rPr>
                                  <w:b/>
                                  <w:bCs/>
                                </w:rPr>
                              </w:pPr>
                              <w:r w:rsidRPr="00DD2195">
                                <w:rPr>
                                  <w:b/>
                                  <w:bCs/>
                                </w:rPr>
                                <w:t>X-rays</w:t>
                              </w:r>
                            </w:p>
                          </w:txbxContent>
                        </wps:txbx>
                        <wps:bodyPr rot="0" spcFirstLastPara="0" vertOverflow="overflow" horzOverflow="overflow" vert="horz" wrap="square" lIns="365760" tIns="0" rIns="91440" bIns="0" numCol="1" spcCol="0" rtlCol="0" fromWordArt="0" anchor="ctr" anchorCtr="0" forceAA="0" compatLnSpc="1">
                          <a:prstTxWarp prst="textNoShape">
                            <a:avLst/>
                          </a:prstTxWarp>
                          <a:noAutofit/>
                        </wps:bodyPr>
                      </wps:wsp>
                      <wpg:wgp>
                        <wpg:cNvPr id="30" name="Group 30"/>
                        <wpg:cNvGrpSpPr/>
                        <wpg:grpSpPr>
                          <a:xfrm>
                            <a:off x="4389042" y="12253"/>
                            <a:ext cx="2011761" cy="630936"/>
                            <a:chOff x="4389039" y="12253"/>
                            <a:chExt cx="2011761" cy="630936"/>
                          </a:xfrm>
                        </wpg:grpSpPr>
                        <wps:wsp>
                          <wps:cNvPr id="300" name="Rectangle 300"/>
                          <wps:cNvSpPr/>
                          <wps:spPr>
                            <a:xfrm>
                              <a:off x="4728141" y="12253"/>
                              <a:ext cx="1672659" cy="630936"/>
                            </a:xfrm>
                            <a:prstGeom prst="rect">
                              <a:avLst/>
                            </a:prstGeom>
                            <a:solidFill>
                              <a:schemeClr val="bg1"/>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5BDB9" w14:textId="77777777" w:rsidR="00616016" w:rsidRPr="00DD2195" w:rsidRDefault="00616016" w:rsidP="005C3AE6">
                                <w:pPr>
                                  <w:pStyle w:val="BodyText"/>
                                  <w:rPr>
                                    <w:b/>
                                    <w:bCs/>
                                  </w:rPr>
                                </w:pPr>
                                <w:r w:rsidRPr="00DD2195">
                                  <w:rPr>
                                    <w:b/>
                                    <w:bCs/>
                                  </w:rPr>
                                  <w:t>Physical therapy</w:t>
                                </w:r>
                              </w:p>
                            </w:txbxContent>
                          </wps:txbx>
                          <wps:bodyPr rot="0" spcFirstLastPara="0" vertOverflow="overflow" horzOverflow="overflow" vert="horz" wrap="square" lIns="365760" tIns="0" rIns="91440" bIns="0" numCol="1" spcCol="0" rtlCol="0" fromWordArt="0" anchor="ctr" anchorCtr="0" forceAA="0" compatLnSpc="1">
                            <a:prstTxWarp prst="textNoShape">
                              <a:avLst/>
                            </a:prstTxWarp>
                            <a:noAutofit/>
                          </wps:bodyPr>
                        </wps:wsp>
                        <wps:wsp>
                          <wps:cNvPr id="301" name="Oval 301"/>
                          <wps:cNvSpPr/>
                          <wps:spPr>
                            <a:xfrm>
                              <a:off x="4389039" y="12253"/>
                              <a:ext cx="633574" cy="630936"/>
                            </a:xfrm>
                            <a:prstGeom prst="ellipse">
                              <a:avLst/>
                            </a:prstGeom>
                            <a:solidFill>
                              <a:schemeClr val="bg1"/>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08000" tIns="108000" rIns="108000" bIns="108000" numCol="1" spcCol="0" rtlCol="0" fromWordArt="0" anchor="ctr" anchorCtr="0" forceAA="0" compatLnSpc="1">
                            <a:prstTxWarp prst="textNoShape">
                              <a:avLst/>
                            </a:prstTxWarp>
                            <a:noAutofit/>
                          </wps:bodyPr>
                        </wps:wsp>
                      </wpg:wgp>
                      <wps:wsp>
                        <wps:cNvPr id="304" name="Rectangle 304"/>
                        <wps:cNvSpPr/>
                        <wps:spPr>
                          <a:xfrm>
                            <a:off x="348266" y="754587"/>
                            <a:ext cx="1745586" cy="630936"/>
                          </a:xfrm>
                          <a:prstGeom prst="rect">
                            <a:avLst/>
                          </a:prstGeom>
                          <a:solidFill>
                            <a:schemeClr val="bg1"/>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7C41E3" w14:textId="77777777" w:rsidR="00616016" w:rsidRPr="00DD2195" w:rsidRDefault="00616016" w:rsidP="005C3AE6">
                              <w:pPr>
                                <w:pStyle w:val="BodyText"/>
                                <w:rPr>
                                  <w:b/>
                                  <w:bCs/>
                                </w:rPr>
                              </w:pPr>
                              <w:r w:rsidRPr="00DD2195">
                                <w:rPr>
                                  <w:b/>
                                  <w:bCs/>
                                </w:rPr>
                                <w:t>Stitches</w:t>
                              </w:r>
                            </w:p>
                          </w:txbxContent>
                        </wps:txbx>
                        <wps:bodyPr rot="0" spcFirstLastPara="0" vertOverflow="overflow" horzOverflow="overflow" vert="horz" wrap="square" lIns="365760" tIns="0" rIns="91440" bIns="0" numCol="1" spcCol="0" rtlCol="0" fromWordArt="0" anchor="ctr" anchorCtr="0" forceAA="0" compatLnSpc="1">
                          <a:prstTxWarp prst="textNoShape">
                            <a:avLst/>
                          </a:prstTxWarp>
                          <a:noAutofit/>
                        </wps:bodyPr>
                      </wps:wsp>
                      <wps:wsp>
                        <wps:cNvPr id="308" name="Rectangle 308"/>
                        <wps:cNvSpPr/>
                        <wps:spPr>
                          <a:xfrm>
                            <a:off x="2540316" y="754587"/>
                            <a:ext cx="1745586" cy="630936"/>
                          </a:xfrm>
                          <a:prstGeom prst="rect">
                            <a:avLst/>
                          </a:prstGeom>
                          <a:solidFill>
                            <a:schemeClr val="bg1"/>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F89FF3" w14:textId="77777777" w:rsidR="00616016" w:rsidRPr="00DD2195" w:rsidRDefault="00616016" w:rsidP="005C3AE6">
                              <w:pPr>
                                <w:pStyle w:val="BodyText"/>
                                <w:rPr>
                                  <w:b/>
                                  <w:bCs/>
                                </w:rPr>
                              </w:pPr>
                              <w:r w:rsidRPr="00DD2195">
                                <w:rPr>
                                  <w:b/>
                                  <w:bCs/>
                                </w:rPr>
                                <w:t xml:space="preserve">Follow-up </w:t>
                              </w:r>
                              <w:r>
                                <w:rPr>
                                  <w:b/>
                                  <w:bCs/>
                                </w:rPr>
                                <w:t>doctor</w:t>
                              </w:r>
                              <w:r w:rsidRPr="00DD2195">
                                <w:rPr>
                                  <w:b/>
                                  <w:bCs/>
                                </w:rPr>
                                <w:t xml:space="preserve"> treatment</w:t>
                              </w:r>
                              <w:r>
                                <w:rPr>
                                  <w:b/>
                                  <w:bCs/>
                                </w:rPr>
                                <w:t>(s)</w:t>
                              </w:r>
                            </w:p>
                          </w:txbxContent>
                        </wps:txbx>
                        <wps:bodyPr rot="0" spcFirstLastPara="0" vertOverflow="overflow" horzOverflow="overflow" vert="horz" wrap="square" lIns="365760" tIns="0" rIns="91440" bIns="0" numCol="1" spcCol="0" rtlCol="0" fromWordArt="0" anchor="ctr" anchorCtr="0" forceAA="0" compatLnSpc="1">
                          <a:prstTxWarp prst="textNoShape">
                            <a:avLst/>
                          </a:prstTxWarp>
                          <a:noAutofit/>
                        </wps:bodyPr>
                      </wps:wsp>
                    </wpc:wpc>
                  </a:graphicData>
                </a:graphic>
              </wp:inline>
            </w:drawing>
          </mc:Choice>
          <mc:Fallback>
            <w:pict>
              <v:group w14:anchorId="35A837A7" id="Canvas 327" o:spid="_x0000_s1038" editas="canvas" style="width:506.8pt;height:111.9pt;mso-position-horizontal-relative:char;mso-position-vertical-relative:line" coordsize="64363,14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">
                <v:shape id="_x0000_s1039" type="#_x0000_t75" style="position:absolute;width:64363;height:14211;visibility:visible;mso-wrap-style:square" filled="t">
                  <v:fill o:detectmouseclick="t"/>
                  <v:path o:connecttype="none"/>
                </v:shape>
                <v:rect id="Rectangle 293" o:spid="_x0000_s1040" style="position:absolute;left:3482;top:122;width:17456;height:6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" fillcolor="white [3212]" strokecolor="#e9691f [3215]" strokeweight="1pt">
                  <v:textbox inset="28.8pt,0,0,0">
                    <w:txbxContent>
                      <w:p w14:paraId="7EDBF3A1" w14:textId="77777777" w:rsidR="00616016" w:rsidRPr="00DD2195" w:rsidRDefault="00616016" w:rsidP="005C3AE6">
                        <w:pPr>
                          <w:pStyle w:val="BodyText"/>
                          <w:rPr>
                            <w:b/>
                            <w:bCs/>
                          </w:rPr>
                        </w:pPr>
                        <w:r>
                          <w:rPr>
                            <w:b/>
                            <w:bCs/>
                          </w:rPr>
                          <w:t>ER tr</w:t>
                        </w:r>
                        <w:r w:rsidRPr="00DD2195">
                          <w:rPr>
                            <w:b/>
                            <w:bCs/>
                          </w:rPr>
                          <w:t>eatment</w:t>
                        </w:r>
                      </w:p>
                    </w:txbxContent>
                  </v:textbox>
                </v:rect>
                <v:rect id="Rectangle 297" o:spid="_x0000_s1041" style="position:absolute;left:25403;top:122;width:17456;height:6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" fillcolor="white [3212]" strokecolor="#e9691f [3215]" strokeweight="1pt">
                  <v:textbox inset="28.8pt,0,,0">
                    <w:txbxContent>
                      <w:p w14:paraId="571E5A5A" w14:textId="77777777" w:rsidR="00616016" w:rsidRPr="00DD2195" w:rsidRDefault="00616016" w:rsidP="005C3AE6">
                        <w:pPr>
                          <w:pStyle w:val="BodyText"/>
                          <w:rPr>
                            <w:b/>
                            <w:bCs/>
                          </w:rPr>
                        </w:pPr>
                        <w:r w:rsidRPr="00DD2195">
                          <w:rPr>
                            <w:b/>
                            <w:bCs/>
                          </w:rPr>
                          <w:t>X-rays</w:t>
                        </w:r>
                      </w:p>
                    </w:txbxContent>
                  </v:textbox>
                </v:rect>
                <v:group id="Group 30" o:spid="_x0000_s1042" style="position:absolute;left:43890;top:122;width:20118;height:6309" coordorigin="43890,122" coordsize="20117,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00" o:spid="_x0000_s1043" style="position:absolute;left:47281;top:122;width:16727;height:6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" fillcolor="white [3212]" strokecolor="#e9691f [3215]" strokeweight="1pt">
                    <v:textbox inset="28.8pt,0,,0">
                      <w:txbxContent>
                        <w:p w14:paraId="49F5BDB9" w14:textId="77777777" w:rsidR="00616016" w:rsidRPr="00DD2195" w:rsidRDefault="00616016" w:rsidP="005C3AE6">
                          <w:pPr>
                            <w:pStyle w:val="BodyText"/>
                            <w:rPr>
                              <w:b/>
                              <w:bCs/>
                            </w:rPr>
                          </w:pPr>
                          <w:r w:rsidRPr="00DD2195">
                            <w:rPr>
                              <w:b/>
                              <w:bCs/>
                            </w:rPr>
                            <w:t>Physical therapy</w:t>
                          </w:r>
                        </w:p>
                      </w:txbxContent>
                    </v:textbox>
                  </v:rect>
                  <v:oval id="Oval 301" o:spid="_x0000_s1044" style="position:absolute;left:43890;top:122;width:6336;height:6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" fillcolor="white [3212]" strokecolor="#e9691f [3215]" strokeweight="1pt">
                    <v:stroke joinstyle="miter"/>
                    <v:textbox inset="3mm,3mm,3mm,3mm"/>
                  </v:oval>
                </v:group>
                <v:rect id="Rectangle 304" o:spid="_x0000_s1045" style="position:absolute;left:3482;top:7545;width:17456;height:6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" fillcolor="white [3212]" strokecolor="#e9691f [3215]" strokeweight="1pt">
                  <v:textbox inset="28.8pt,0,,0">
                    <w:txbxContent>
                      <w:p w14:paraId="737C41E3" w14:textId="77777777" w:rsidR="00616016" w:rsidRPr="00DD2195" w:rsidRDefault="00616016" w:rsidP="005C3AE6">
                        <w:pPr>
                          <w:pStyle w:val="BodyText"/>
                          <w:rPr>
                            <w:b/>
                            <w:bCs/>
                          </w:rPr>
                        </w:pPr>
                        <w:r w:rsidRPr="00DD2195">
                          <w:rPr>
                            <w:b/>
                            <w:bCs/>
                          </w:rPr>
                          <w:t>Stitches</w:t>
                        </w:r>
                      </w:p>
                    </w:txbxContent>
                  </v:textbox>
                </v:rect>
                <v:rect id="Rectangle 308" o:spid="_x0000_s1046" style="position:absolute;left:25403;top:7545;width:17456;height:6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" fillcolor="white [3212]" strokecolor="#e9691f [3215]" strokeweight="1pt">
                  <v:textbox inset="28.8pt,0,,0">
                    <w:txbxContent>
                      <w:p w14:paraId="00F89FF3" w14:textId="77777777" w:rsidR="00616016" w:rsidRPr="00DD2195" w:rsidRDefault="00616016" w:rsidP="005C3AE6">
                        <w:pPr>
                          <w:pStyle w:val="BodyText"/>
                          <w:rPr>
                            <w:b/>
                            <w:bCs/>
                          </w:rPr>
                        </w:pPr>
                        <w:r w:rsidRPr="00DD2195">
                          <w:rPr>
                            <w:b/>
                            <w:bCs/>
                          </w:rPr>
                          <w:t xml:space="preserve">Follow-up </w:t>
                        </w:r>
                        <w:r>
                          <w:rPr>
                            <w:b/>
                            <w:bCs/>
                          </w:rPr>
                          <w:t>doctor</w:t>
                        </w:r>
                        <w:r w:rsidRPr="00DD2195">
                          <w:rPr>
                            <w:b/>
                            <w:bCs/>
                          </w:rPr>
                          <w:t xml:space="preserve"> treatment</w:t>
                        </w:r>
                        <w:r>
                          <w:rPr>
                            <w:b/>
                            <w:bCs/>
                          </w:rPr>
                          <w:t>(s)</w:t>
                        </w:r>
                      </w:p>
                    </w:txbxContent>
                  </v:textbox>
                </v:rect>
                <w10:anchorlock/>
              </v:group>
            </w:pict>
          </mc:Fallback>
        </mc:AlternateContent>
      </w:r>
    </w:p>
    <w:p w14:paraId="6F3277ED" w14:textId="77777777" w:rsidR="00124FFE" w:rsidRDefault="00124FFE">
      <w:pPr>
        <w:rPr>
          <w:rFonts w:ascii="Arial" w:hAnsi="Arial" w:cs="Arial"/>
          <w:b/>
          <w:bCs/>
          <w:color w:val="E9691F" w:themeColor="text2"/>
          <w:sz w:val="32"/>
          <w:szCs w:val="32"/>
        </w:rPr>
      </w:pPr>
      <w:r>
        <w:rPr>
          <w:b/>
          <w:bCs/>
          <w:color w:val="E9691F" w:themeColor="text2"/>
          <w:sz w:val="32"/>
          <w:szCs w:val="32"/>
        </w:rPr>
        <w:br w:type="page"/>
      </w:r>
    </w:p>
    <w:p w14:paraId="32EBC9AD" w14:textId="60607341" w:rsidR="00C65317" w:rsidRDefault="00C65317" w:rsidP="008D2DB5">
      <w:pPr>
        <w:pStyle w:val="BodyText"/>
      </w:pPr>
      <w:r w:rsidRPr="008D2DB5">
        <w:rPr>
          <w:b/>
          <w:bCs/>
          <w:color w:val="E9691F" w:themeColor="text2"/>
          <w:sz w:val="32"/>
          <w:szCs w:val="32"/>
        </w:rPr>
        <w:lastRenderedPageBreak/>
        <w:t>Sample payment amounts</w:t>
      </w:r>
    </w:p>
    <w:p w14:paraId="1AA4D308" w14:textId="20715192" w:rsidR="00C65317" w:rsidRDefault="00C65317" w:rsidP="004B51D6">
      <w:pPr>
        <w:pStyle w:val="BodyText"/>
        <w:spacing w:after="20"/>
      </w:pPr>
      <w:r>
        <w:t xml:space="preserve">If one of these events happens to you, and your claim is approved, </w:t>
      </w:r>
      <w:r w:rsidR="00F413EC">
        <w:t>you’d receive a benefit payment in the amount listed below. Use it</w:t>
      </w:r>
      <w:r>
        <w:t xml:space="preserve"> however you’d like:</w:t>
      </w:r>
    </w:p>
    <w:p w14:paraId="26B6A861" w14:textId="5D7956AC" w:rsidR="00D72879" w:rsidRPr="000605E5" w:rsidRDefault="00D72879">
      <w:pPr>
        <w:rPr>
          <w:vanish/>
          <w:sz w:val="6"/>
          <w:szCs w:val="6"/>
        </w:rPr>
      </w:pPr>
      <w:r w:rsidRPr="000605E5">
        <w:rPr>
          <w:vanish/>
          <w:sz w:val="6"/>
          <w:szCs w:val="6"/>
        </w:rPr>
        <w:t>{seismic} do not delete/modify this hidden paragraph {seismic}</w:t>
      </w:r>
    </w:p>
    <w:p w14:paraId="21D7B666" w14:textId="32540CBC" w:rsidR="005C409D" w:rsidRPr="006D6017" w:rsidRDefault="005C409D" w:rsidP="00C65317">
      <w:pPr>
        <w:pStyle w:val="BodyText"/>
        <w:rPr>
          <w:b/>
          <w:bCs/>
          <w:sz w:val="2"/>
          <w:szCs w:val="2"/>
        </w:rPr>
      </w:pPr>
    </w:p>
    <w:p w14:paraId="4EC536ED" w14:textId="2E36C020" w:rsidR="00E23AF3" w:rsidRPr="00E23AF3" w:rsidRDefault="00E23AF3">
      <w:pPr>
        <w:rPr>
          <w:vanish/>
        </w:rPr>
      </w:pPr>
      <w:r w:rsidRPr="00E23AF3">
        <w:rPr>
          <w:vanish/>
        </w:rPr>
        <w:t>{seismic} do not delete/modify this hidden paragraph {seismic}</w:t>
      </w:r>
    </w:p>
    <w:tbl>
      <w:tblPr>
        <w:tblStyle w:val="TableGrid"/>
        <w:tblW w:w="10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58" w:type="dxa"/>
          <w:right w:w="29" w:type="dxa"/>
        </w:tblCellMar>
        <w:tblLook w:val="04A0" w:firstRow="1" w:lastRow="0" w:firstColumn="1" w:lastColumn="0" w:noHBand="0" w:noVBand="1"/>
      </w:tblPr>
      <w:tblGrid>
        <w:gridCol w:w="6307"/>
        <w:gridCol w:w="1886"/>
        <w:gridCol w:w="1886"/>
      </w:tblGrid>
      <w:tr w:rsidR="00784F1A" w:rsidRPr="00E23AF3" w14:paraId="5F8AFCB1" w14:textId="77777777" w:rsidTr="006D32F3">
        <w:trPr>
          <w:trHeight w:val="20"/>
        </w:trPr>
        <w:tc>
          <w:tcPr>
            <w:tcW w:w="6307" w:type="dxa"/>
            <w:shd w:val="clear" w:color="auto" w:fill="979797"/>
          </w:tcPr>
          <w:p w14:paraId="39368DDE" w14:textId="79AF2256" w:rsidR="00784F1A" w:rsidRPr="00E23AF3" w:rsidRDefault="00E23AF3" w:rsidP="00E75083">
            <w:pPr>
              <w:spacing w:before="120" w:after="60" w:line="252" w:lineRule="auto"/>
              <w:rPr>
                <w:rFonts w:cstheme="minorHAnsi"/>
                <w:b/>
                <w:bCs/>
                <w:sz w:val="20"/>
                <w:szCs w:val="20"/>
              </w:rPr>
            </w:pPr>
            <w:r w:rsidRPr="00E23AF3">
              <w:rPr>
                <w:rFonts w:ascii="Arial" w:hAnsi="Arial" w:cs="Arial"/>
                <w:b/>
                <w:bCs/>
                <w:color w:val="FFFFFF" w:themeColor="background1"/>
                <w:sz w:val="20"/>
                <w:szCs w:val="20"/>
              </w:rPr>
              <w:t>Accident-related treatment</w:t>
            </w:r>
          </w:p>
        </w:tc>
        <w:tc>
          <w:tcPr>
            <w:tcW w:w="1886" w:type="dxa"/>
            <w:shd w:val="clear" w:color="auto" w:fill="979797"/>
          </w:tcPr>
          <w:p w14:paraId="7CED41D4" w14:textId="1623674E" w:rsidR="00784F1A" w:rsidRPr="00E23AF3" w:rsidRDefault="00B978BE" w:rsidP="00E23AF3">
            <w:pPr>
              <w:pStyle w:val="BodyText"/>
              <w:jc w:val="center"/>
              <w:rPr>
                <w:rFonts w:asciiTheme="minorHAnsi" w:hAnsiTheme="minorHAnsi" w:cstheme="minorHAnsi"/>
                <w:b/>
                <w:bCs/>
              </w:rPr>
            </w:pPr>
            <w:r>
              <w:rPr>
                <w:b/>
                <w:bCs/>
                <w:color w:val="FFFFFF" w:themeColor="background1"/>
              </w:rPr>
              <w:t>Standard</w:t>
            </w:r>
            <w:r w:rsidR="00E23AF3">
              <w:rPr>
                <w:rFonts w:cstheme="minorHAnsi"/>
                <w:b/>
                <w:bCs/>
                <w:lang w:eastAsia="zh-CN"/>
              </w:rPr>
              <w:t xml:space="preserve"> </w:t>
            </w:r>
          </w:p>
        </w:tc>
        <w:tc>
          <w:tcPr>
            <w:tcW w:w="1886" w:type="dxa"/>
            <w:shd w:val="clear" w:color="auto" w:fill="979797"/>
          </w:tcPr>
          <w:p w14:paraId="35036D75" w14:textId="2EA22F71" w:rsidR="00784F1A" w:rsidRPr="00E23AF3" w:rsidRDefault="00B978BE" w:rsidP="00E23AF3">
            <w:pPr>
              <w:pStyle w:val="BodyText"/>
              <w:jc w:val="center"/>
              <w:rPr>
                <w:rFonts w:asciiTheme="minorHAnsi" w:hAnsiTheme="minorHAnsi" w:cstheme="minorHAnsi"/>
                <w:b/>
                <w:bCs/>
              </w:rPr>
            </w:pPr>
            <w:r>
              <w:rPr>
                <w:b/>
                <w:bCs/>
                <w:color w:val="FFFFFF" w:themeColor="background1"/>
              </w:rPr>
              <w:t>Enhanced</w:t>
            </w:r>
          </w:p>
        </w:tc>
      </w:tr>
      <w:tr w:rsidR="00784F1A" w14:paraId="5A3DEE21" w14:textId="77777777" w:rsidTr="006D32F3">
        <w:trPr>
          <w:trHeight w:val="20"/>
        </w:trPr>
        <w:tc>
          <w:tcPr>
            <w:tcW w:w="6307" w:type="dxa"/>
            <w:tcBorders>
              <w:bottom w:val="single" w:sz="4" w:space="0" w:color="E6E6E6"/>
            </w:tcBorders>
          </w:tcPr>
          <w:p w14:paraId="720CEE4F" w14:textId="30FE5375" w:rsidR="00784F1A" w:rsidRPr="00E23AF3" w:rsidRDefault="00030E24" w:rsidP="00E23AF3">
            <w:pPr>
              <w:pStyle w:val="BodyText"/>
              <w:spacing w:before="40" w:after="40"/>
              <w:rPr>
                <w:rFonts w:asciiTheme="minorHAnsi" w:hAnsiTheme="minorHAnsi" w:cstheme="minorHAnsi"/>
              </w:rPr>
            </w:pPr>
            <w:r>
              <w:rPr>
                <w:rFonts w:asciiTheme="minorHAnsi" w:hAnsiTheme="minorHAnsi" w:cstheme="minorHAnsi"/>
              </w:rPr>
              <w:t>Emergency room treatment</w:t>
            </w:r>
          </w:p>
        </w:tc>
        <w:tc>
          <w:tcPr>
            <w:tcW w:w="1886" w:type="dxa"/>
            <w:tcBorders>
              <w:bottom w:val="single" w:sz="4" w:space="0" w:color="E6E6E6"/>
            </w:tcBorders>
          </w:tcPr>
          <w:p w14:paraId="751F4EFF" w14:textId="6FD87BB5" w:rsidR="00784F1A" w:rsidRPr="00E23AF3" w:rsidRDefault="00030E24" w:rsidP="00E23AF3">
            <w:pPr>
              <w:pStyle w:val="BodyText"/>
              <w:spacing w:before="40" w:after="40"/>
              <w:jc w:val="center"/>
              <w:rPr>
                <w:rFonts w:asciiTheme="minorHAnsi" w:hAnsiTheme="minorHAnsi" w:cstheme="minorHAnsi"/>
              </w:rPr>
            </w:pPr>
            <w:r>
              <w:rPr>
                <w:rFonts w:asciiTheme="minorHAnsi" w:hAnsiTheme="minorHAnsi" w:cstheme="minorHAnsi"/>
              </w:rPr>
              <w:t>$225</w:t>
            </w:r>
          </w:p>
        </w:tc>
        <w:tc>
          <w:tcPr>
            <w:tcW w:w="1886" w:type="dxa"/>
            <w:tcBorders>
              <w:bottom w:val="single" w:sz="4" w:space="0" w:color="E6E6E6"/>
            </w:tcBorders>
          </w:tcPr>
          <w:p w14:paraId="4D26880B" w14:textId="623F5581" w:rsidR="00784F1A" w:rsidRPr="00E23AF3" w:rsidRDefault="00030E24" w:rsidP="00E23AF3">
            <w:pPr>
              <w:pStyle w:val="BodyText"/>
              <w:spacing w:before="40" w:after="40"/>
              <w:jc w:val="center"/>
              <w:rPr>
                <w:rFonts w:asciiTheme="minorHAnsi" w:hAnsiTheme="minorHAnsi" w:cstheme="minorHAnsi"/>
              </w:rPr>
            </w:pPr>
            <w:r>
              <w:rPr>
                <w:rFonts w:cstheme="minorHAnsi"/>
              </w:rPr>
              <w:t>$300</w:t>
            </w:r>
          </w:p>
        </w:tc>
      </w:tr>
      <w:tr w:rsidR="00784F1A" w14:paraId="559E1520" w14:textId="77777777" w:rsidTr="006D32F3">
        <w:trPr>
          <w:trHeight w:val="20"/>
        </w:trPr>
        <w:tc>
          <w:tcPr>
            <w:tcW w:w="6307" w:type="dxa"/>
            <w:tcBorders>
              <w:bottom w:val="single" w:sz="4" w:space="0" w:color="E6E6E6"/>
            </w:tcBorders>
          </w:tcPr>
          <w:p w14:paraId="7DBFAD54" w14:textId="77777777" w:rsidR="00784F1A" w:rsidRPr="00E23AF3" w:rsidRDefault="00030E24" w:rsidP="00E23AF3">
            <w:pPr>
              <w:pStyle w:val="BodyText"/>
              <w:spacing w:before="40" w:after="40"/>
              <w:rPr>
                <w:rFonts w:asciiTheme="minorHAnsi" w:hAnsiTheme="minorHAnsi" w:cstheme="minorHAnsi"/>
              </w:rPr>
            </w:pPr>
            <w:r>
              <w:rPr>
                <w:rFonts w:asciiTheme="minorHAnsi" w:hAnsiTheme="minorHAnsi" w:cstheme="minorHAnsi"/>
              </w:rPr>
              <w:t>X-ray</w:t>
            </w:r>
          </w:p>
        </w:tc>
        <w:tc>
          <w:tcPr>
            <w:tcW w:w="1886" w:type="dxa"/>
            <w:tcBorders>
              <w:bottom w:val="single" w:sz="4" w:space="0" w:color="E6E6E6"/>
            </w:tcBorders>
          </w:tcPr>
          <w:p w14:paraId="3D696827" w14:textId="77777777" w:rsidR="00784F1A" w:rsidRPr="00E23AF3" w:rsidRDefault="00030E24" w:rsidP="00E23AF3">
            <w:pPr>
              <w:pStyle w:val="BodyText"/>
              <w:spacing w:before="40" w:after="40"/>
              <w:jc w:val="center"/>
              <w:rPr>
                <w:rFonts w:asciiTheme="minorHAnsi" w:hAnsiTheme="minorHAnsi" w:cstheme="minorHAnsi"/>
              </w:rPr>
            </w:pPr>
            <w:r>
              <w:rPr>
                <w:rFonts w:asciiTheme="minorHAnsi" w:hAnsiTheme="minorHAnsi" w:cstheme="minorHAnsi"/>
              </w:rPr>
              <w:t>$75</w:t>
            </w:r>
          </w:p>
        </w:tc>
        <w:tc>
          <w:tcPr>
            <w:tcW w:w="1886" w:type="dxa"/>
            <w:tcBorders>
              <w:bottom w:val="single" w:sz="4" w:space="0" w:color="E6E6E6"/>
            </w:tcBorders>
          </w:tcPr>
          <w:p w14:paraId="0FCD64BB" w14:textId="77777777" w:rsidR="00784F1A" w:rsidRPr="00E23AF3" w:rsidRDefault="00030E24" w:rsidP="00E23AF3">
            <w:pPr>
              <w:pStyle w:val="BodyText"/>
              <w:spacing w:before="40" w:after="40"/>
              <w:jc w:val="center"/>
              <w:rPr>
                <w:rFonts w:asciiTheme="minorHAnsi" w:hAnsiTheme="minorHAnsi" w:cstheme="minorHAnsi"/>
              </w:rPr>
            </w:pPr>
            <w:r>
              <w:rPr>
                <w:rFonts w:cstheme="minorHAnsi"/>
              </w:rPr>
              <w:t>$100</w:t>
            </w:r>
          </w:p>
        </w:tc>
      </w:tr>
      <w:tr w:rsidR="00784F1A" w14:paraId="0219276E" w14:textId="77777777" w:rsidTr="006D32F3">
        <w:trPr>
          <w:trHeight w:val="20"/>
        </w:trPr>
        <w:tc>
          <w:tcPr>
            <w:tcW w:w="6307" w:type="dxa"/>
            <w:tcBorders>
              <w:bottom w:val="single" w:sz="4" w:space="0" w:color="E6E6E6"/>
            </w:tcBorders>
          </w:tcPr>
          <w:p w14:paraId="2C9D597F" w14:textId="5CA99F2F" w:rsidR="00784F1A" w:rsidRPr="00E23AF3" w:rsidRDefault="00030E24" w:rsidP="00E23AF3">
            <w:pPr>
              <w:pStyle w:val="BodyText"/>
              <w:spacing w:before="40" w:after="40"/>
              <w:rPr>
                <w:rFonts w:asciiTheme="minorHAnsi" w:hAnsiTheme="minorHAnsi" w:cstheme="minorHAnsi"/>
              </w:rPr>
            </w:pPr>
            <w:r>
              <w:rPr>
                <w:rFonts w:asciiTheme="minorHAnsi" w:hAnsiTheme="minorHAnsi" w:cstheme="minorHAnsi"/>
              </w:rPr>
              <w:t xml:space="preserve">Physical or occupational therapy </w:t>
            </w:r>
          </w:p>
        </w:tc>
        <w:tc>
          <w:tcPr>
            <w:tcW w:w="1886" w:type="dxa"/>
            <w:tcBorders>
              <w:bottom w:val="single" w:sz="4" w:space="0" w:color="E6E6E6"/>
            </w:tcBorders>
          </w:tcPr>
          <w:p w14:paraId="2B7F340E" w14:textId="77777777" w:rsidR="00784F1A" w:rsidRPr="00E23AF3" w:rsidRDefault="00030E24" w:rsidP="00E23AF3">
            <w:pPr>
              <w:pStyle w:val="BodyText"/>
              <w:spacing w:before="40" w:after="40"/>
              <w:jc w:val="center"/>
              <w:rPr>
                <w:rFonts w:asciiTheme="minorHAnsi" w:hAnsiTheme="minorHAnsi" w:cstheme="minorHAnsi"/>
              </w:rPr>
            </w:pPr>
            <w:r>
              <w:rPr>
                <w:rFonts w:asciiTheme="minorHAnsi" w:hAnsiTheme="minorHAnsi" w:cstheme="minorHAnsi"/>
              </w:rPr>
              <w:t>$45</w:t>
            </w:r>
          </w:p>
        </w:tc>
        <w:tc>
          <w:tcPr>
            <w:tcW w:w="1886" w:type="dxa"/>
            <w:tcBorders>
              <w:bottom w:val="single" w:sz="4" w:space="0" w:color="E6E6E6"/>
            </w:tcBorders>
          </w:tcPr>
          <w:p w14:paraId="49FCCB89" w14:textId="77777777" w:rsidR="00784F1A" w:rsidRPr="00E23AF3" w:rsidRDefault="00030E24" w:rsidP="00E23AF3">
            <w:pPr>
              <w:pStyle w:val="BodyText"/>
              <w:spacing w:before="40" w:after="40"/>
              <w:jc w:val="center"/>
              <w:rPr>
                <w:rFonts w:asciiTheme="minorHAnsi" w:hAnsiTheme="minorHAnsi" w:cstheme="minorHAnsi"/>
              </w:rPr>
            </w:pPr>
            <w:r>
              <w:rPr>
                <w:rFonts w:cstheme="minorHAnsi"/>
              </w:rPr>
              <w:t>$75</w:t>
            </w:r>
          </w:p>
        </w:tc>
      </w:tr>
      <w:tr w:rsidR="00784F1A" w14:paraId="293FD26A" w14:textId="77777777" w:rsidTr="006D32F3">
        <w:trPr>
          <w:trHeight w:val="20"/>
        </w:trPr>
        <w:tc>
          <w:tcPr>
            <w:tcW w:w="6307" w:type="dxa"/>
            <w:tcBorders>
              <w:bottom w:val="single" w:sz="4" w:space="0" w:color="E6E6E6"/>
            </w:tcBorders>
          </w:tcPr>
          <w:p w14:paraId="03647A5A" w14:textId="77777777" w:rsidR="00784F1A" w:rsidRPr="00E23AF3" w:rsidRDefault="00030E24" w:rsidP="00E23AF3">
            <w:pPr>
              <w:pStyle w:val="BodyText"/>
              <w:spacing w:before="40" w:after="40"/>
              <w:rPr>
                <w:rFonts w:asciiTheme="minorHAnsi" w:hAnsiTheme="minorHAnsi" w:cstheme="minorHAnsi"/>
              </w:rPr>
            </w:pPr>
            <w:r>
              <w:rPr>
                <w:rFonts w:asciiTheme="minorHAnsi" w:hAnsiTheme="minorHAnsi" w:cstheme="minorHAnsi"/>
              </w:rPr>
              <w:t>Follow-up doctor treatment</w:t>
            </w:r>
          </w:p>
        </w:tc>
        <w:tc>
          <w:tcPr>
            <w:tcW w:w="1886" w:type="dxa"/>
            <w:tcBorders>
              <w:bottom w:val="single" w:sz="4" w:space="0" w:color="E6E6E6"/>
            </w:tcBorders>
          </w:tcPr>
          <w:p w14:paraId="40B673C9" w14:textId="77777777" w:rsidR="00784F1A" w:rsidRPr="00E23AF3" w:rsidRDefault="00030E24" w:rsidP="00E23AF3">
            <w:pPr>
              <w:pStyle w:val="BodyText"/>
              <w:spacing w:before="40" w:after="40"/>
              <w:jc w:val="center"/>
              <w:rPr>
                <w:rFonts w:asciiTheme="minorHAnsi" w:hAnsiTheme="minorHAnsi" w:cstheme="minorHAnsi"/>
              </w:rPr>
            </w:pPr>
            <w:r>
              <w:rPr>
                <w:rFonts w:asciiTheme="minorHAnsi" w:hAnsiTheme="minorHAnsi" w:cstheme="minorHAnsi"/>
              </w:rPr>
              <w:t>$90</w:t>
            </w:r>
          </w:p>
        </w:tc>
        <w:tc>
          <w:tcPr>
            <w:tcW w:w="1886" w:type="dxa"/>
            <w:tcBorders>
              <w:bottom w:val="single" w:sz="4" w:space="0" w:color="E6E6E6"/>
            </w:tcBorders>
          </w:tcPr>
          <w:p w14:paraId="3284BC7D" w14:textId="77777777" w:rsidR="00784F1A" w:rsidRPr="00E23AF3" w:rsidRDefault="00030E24" w:rsidP="00E23AF3">
            <w:pPr>
              <w:pStyle w:val="BodyText"/>
              <w:spacing w:before="40" w:after="40"/>
              <w:jc w:val="center"/>
              <w:rPr>
                <w:rFonts w:asciiTheme="minorHAnsi" w:hAnsiTheme="minorHAnsi" w:cstheme="minorHAnsi"/>
              </w:rPr>
            </w:pPr>
            <w:r>
              <w:rPr>
                <w:rFonts w:cstheme="minorHAnsi"/>
              </w:rPr>
              <w:t>$120</w:t>
            </w:r>
          </w:p>
        </w:tc>
      </w:tr>
      <w:tr w:rsidR="00784F1A" w14:paraId="28B560E3" w14:textId="77777777" w:rsidTr="006D32F3">
        <w:trPr>
          <w:trHeight w:val="20"/>
        </w:trPr>
        <w:tc>
          <w:tcPr>
            <w:tcW w:w="6307" w:type="dxa"/>
            <w:tcBorders>
              <w:bottom w:val="single" w:sz="4" w:space="0" w:color="E6E6E6"/>
            </w:tcBorders>
          </w:tcPr>
          <w:p w14:paraId="1077FF88" w14:textId="77777777" w:rsidR="00784F1A" w:rsidRPr="00E23AF3" w:rsidRDefault="00030E24" w:rsidP="00E23AF3">
            <w:pPr>
              <w:pStyle w:val="BodyText"/>
              <w:spacing w:before="40" w:after="40"/>
              <w:rPr>
                <w:rFonts w:asciiTheme="minorHAnsi" w:hAnsiTheme="minorHAnsi" w:cstheme="minorHAnsi"/>
              </w:rPr>
            </w:pPr>
            <w:r>
              <w:rPr>
                <w:rFonts w:asciiTheme="minorHAnsi" w:hAnsiTheme="minorHAnsi" w:cstheme="minorHAnsi"/>
              </w:rPr>
              <w:t>Hospital admission</w:t>
            </w:r>
          </w:p>
        </w:tc>
        <w:tc>
          <w:tcPr>
            <w:tcW w:w="1886" w:type="dxa"/>
            <w:tcBorders>
              <w:bottom w:val="single" w:sz="4" w:space="0" w:color="E6E6E6"/>
            </w:tcBorders>
          </w:tcPr>
          <w:p w14:paraId="6692C1C5" w14:textId="6134AD4E" w:rsidR="00784F1A" w:rsidRPr="00E23AF3" w:rsidRDefault="00030E24" w:rsidP="00E23AF3">
            <w:pPr>
              <w:pStyle w:val="BodyText"/>
              <w:spacing w:before="40" w:after="40"/>
              <w:jc w:val="center"/>
              <w:rPr>
                <w:rFonts w:asciiTheme="minorHAnsi" w:hAnsiTheme="minorHAnsi" w:cstheme="minorHAnsi"/>
              </w:rPr>
            </w:pPr>
            <w:r>
              <w:rPr>
                <w:rFonts w:asciiTheme="minorHAnsi" w:hAnsiTheme="minorHAnsi" w:cstheme="minorHAnsi"/>
              </w:rPr>
              <w:t>$1,</w:t>
            </w:r>
            <w:r w:rsidR="00382146">
              <w:rPr>
                <w:rFonts w:asciiTheme="minorHAnsi" w:hAnsiTheme="minorHAnsi" w:cstheme="minorHAnsi"/>
              </w:rPr>
              <w:t>250</w:t>
            </w:r>
          </w:p>
        </w:tc>
        <w:tc>
          <w:tcPr>
            <w:tcW w:w="1886" w:type="dxa"/>
            <w:tcBorders>
              <w:bottom w:val="single" w:sz="4" w:space="0" w:color="E6E6E6"/>
            </w:tcBorders>
          </w:tcPr>
          <w:p w14:paraId="272099B4" w14:textId="77777777" w:rsidR="00784F1A" w:rsidRPr="00E23AF3" w:rsidRDefault="00030E24" w:rsidP="00E23AF3">
            <w:pPr>
              <w:pStyle w:val="BodyText"/>
              <w:spacing w:before="40" w:after="40"/>
              <w:jc w:val="center"/>
              <w:rPr>
                <w:rFonts w:asciiTheme="minorHAnsi" w:hAnsiTheme="minorHAnsi" w:cstheme="minorHAnsi"/>
              </w:rPr>
            </w:pPr>
            <w:r>
              <w:rPr>
                <w:rFonts w:cstheme="minorHAnsi"/>
              </w:rPr>
              <w:t>$2,250</w:t>
            </w:r>
          </w:p>
        </w:tc>
      </w:tr>
      <w:tr w:rsidR="00784F1A" w14:paraId="7CABB1DA" w14:textId="77777777" w:rsidTr="006D32F3">
        <w:trPr>
          <w:trHeight w:val="20"/>
        </w:trPr>
        <w:tc>
          <w:tcPr>
            <w:tcW w:w="6307" w:type="dxa"/>
            <w:tcBorders>
              <w:bottom w:val="single" w:sz="4" w:space="0" w:color="E6E6E6"/>
            </w:tcBorders>
          </w:tcPr>
          <w:p w14:paraId="5152BDC7" w14:textId="77777777" w:rsidR="00784F1A" w:rsidRPr="00E23AF3" w:rsidRDefault="00030E24" w:rsidP="00E23AF3">
            <w:pPr>
              <w:pStyle w:val="BodyText"/>
              <w:spacing w:before="40" w:after="40"/>
              <w:rPr>
                <w:rFonts w:asciiTheme="minorHAnsi" w:hAnsiTheme="minorHAnsi" w:cstheme="minorHAnsi"/>
              </w:rPr>
            </w:pPr>
            <w:r>
              <w:rPr>
                <w:rFonts w:asciiTheme="minorHAnsi" w:hAnsiTheme="minorHAnsi" w:cstheme="minorHAnsi"/>
              </w:rPr>
              <w:t>Hospital confinement (per day, up to 365 days)</w:t>
            </w:r>
          </w:p>
        </w:tc>
        <w:tc>
          <w:tcPr>
            <w:tcW w:w="1886" w:type="dxa"/>
            <w:tcBorders>
              <w:bottom w:val="single" w:sz="4" w:space="0" w:color="E6E6E6"/>
            </w:tcBorders>
          </w:tcPr>
          <w:p w14:paraId="6E4768E9" w14:textId="77777777" w:rsidR="00784F1A" w:rsidRPr="00E23AF3" w:rsidRDefault="00030E24" w:rsidP="00E23AF3">
            <w:pPr>
              <w:pStyle w:val="BodyText"/>
              <w:spacing w:before="40" w:after="40"/>
              <w:jc w:val="center"/>
              <w:rPr>
                <w:rFonts w:asciiTheme="minorHAnsi" w:hAnsiTheme="minorHAnsi" w:cstheme="minorHAnsi"/>
              </w:rPr>
            </w:pPr>
            <w:r>
              <w:rPr>
                <w:rFonts w:asciiTheme="minorHAnsi" w:hAnsiTheme="minorHAnsi" w:cstheme="minorHAnsi"/>
              </w:rPr>
              <w:t>$275</w:t>
            </w:r>
          </w:p>
        </w:tc>
        <w:tc>
          <w:tcPr>
            <w:tcW w:w="1886" w:type="dxa"/>
            <w:tcBorders>
              <w:bottom w:val="single" w:sz="4" w:space="0" w:color="E6E6E6"/>
            </w:tcBorders>
          </w:tcPr>
          <w:p w14:paraId="4490A8E2" w14:textId="77777777" w:rsidR="00784F1A" w:rsidRPr="00E23AF3" w:rsidRDefault="00030E24" w:rsidP="00E23AF3">
            <w:pPr>
              <w:pStyle w:val="BodyText"/>
              <w:spacing w:before="40" w:after="40"/>
              <w:jc w:val="center"/>
              <w:rPr>
                <w:rFonts w:asciiTheme="minorHAnsi" w:hAnsiTheme="minorHAnsi" w:cstheme="minorHAnsi"/>
              </w:rPr>
            </w:pPr>
            <w:r>
              <w:rPr>
                <w:rFonts w:cstheme="minorHAnsi"/>
              </w:rPr>
              <w:t>$400</w:t>
            </w:r>
          </w:p>
        </w:tc>
      </w:tr>
      <w:tr w:rsidR="00E23AF3" w14:paraId="57AC5967" w14:textId="77777777" w:rsidTr="006D32F3">
        <w:trPr>
          <w:trHeight w:val="20"/>
        </w:trPr>
        <w:tc>
          <w:tcPr>
            <w:tcW w:w="10079" w:type="dxa"/>
            <w:gridSpan w:val="3"/>
            <w:tcBorders>
              <w:top w:val="single" w:sz="4" w:space="0" w:color="E6E6E6"/>
            </w:tcBorders>
            <w:shd w:val="clear" w:color="auto" w:fill="DCDCDC"/>
          </w:tcPr>
          <w:p w14:paraId="28EE43D0" w14:textId="1E1A0FE0" w:rsidR="00E23AF3" w:rsidRDefault="00E23AF3" w:rsidP="00E23AF3">
            <w:pPr>
              <w:pStyle w:val="BodyText"/>
              <w:jc w:val="center"/>
            </w:pPr>
            <w:r w:rsidRPr="00625B66">
              <w:rPr>
                <w:rFonts w:asciiTheme="minorHAnsi" w:eastAsia="Arial" w:hAnsiTheme="minorHAnsi" w:cstheme="minorBidi"/>
                <w:b/>
                <w:bCs/>
              </w:rPr>
              <w:t>This is only a small preview of the benefits available to you.</w:t>
            </w:r>
          </w:p>
        </w:tc>
      </w:tr>
      <w:tr w:rsidR="00E23AF3" w14:paraId="6C778907" w14:textId="77777777" w:rsidTr="007B226A">
        <w:trPr>
          <w:trHeight w:val="20"/>
        </w:trPr>
        <w:tc>
          <w:tcPr>
            <w:tcW w:w="10079" w:type="dxa"/>
            <w:gridSpan w:val="3"/>
            <w:shd w:val="clear" w:color="auto" w:fill="979797"/>
          </w:tcPr>
          <w:p w14:paraId="2DB3F981" w14:textId="6A858B8A" w:rsidR="00E23AF3" w:rsidRDefault="00E23AF3" w:rsidP="00E23AF3">
            <w:pPr>
              <w:spacing w:before="120" w:after="60" w:line="252" w:lineRule="auto"/>
              <w:jc w:val="center"/>
              <w:rPr>
                <w:sz w:val="20"/>
                <w:szCs w:val="20"/>
              </w:rPr>
            </w:pPr>
            <w:r w:rsidRPr="00E23AF3">
              <w:rPr>
                <w:rFonts w:ascii="Arial" w:eastAsia="Arial" w:hAnsi="Arial" w:cs="Arial"/>
                <w:b/>
                <w:bCs/>
                <w:color w:val="FFFFFF" w:themeColor="background1"/>
                <w:sz w:val="20"/>
                <w:szCs w:val="20"/>
              </w:rPr>
              <w:t>See the full Schedule of Benefits toward the end of this document.</w:t>
            </w:r>
          </w:p>
        </w:tc>
      </w:tr>
    </w:tbl>
    <w:p w14:paraId="26FE65DE" w14:textId="4F5C97C2" w:rsidR="00E75083" w:rsidRPr="00E23AF3" w:rsidRDefault="00E75083" w:rsidP="00E23AF3">
      <w:pPr>
        <w:rPr>
          <w:sz w:val="2"/>
          <w:szCs w:val="2"/>
        </w:rPr>
      </w:pPr>
    </w:p>
    <w:p w14:paraId="42557091" w14:textId="5394815D" w:rsidR="00D72879" w:rsidRPr="000605E5" w:rsidRDefault="00D72879" w:rsidP="00510A7D">
      <w:pPr>
        <w:pStyle w:val="BodyText"/>
        <w:rPr>
          <w:sz w:val="2"/>
          <w:szCs w:val="2"/>
        </w:rPr>
      </w:pPr>
    </w:p>
    <w:p w14:paraId="61E5D551" w14:textId="5ADD35B2" w:rsidR="00D72879" w:rsidRDefault="00D72879" w:rsidP="00D72879">
      <w:pPr>
        <w:pStyle w:val="Heading1"/>
      </w:pPr>
      <w:r w:rsidRPr="005F790A">
        <w:t>Additional non-insurance service(s)</w:t>
      </w:r>
    </w:p>
    <w:p w14:paraId="204C2999" w14:textId="13DE9B53" w:rsidR="00D72879" w:rsidRPr="00510A7D" w:rsidRDefault="005D20EF" w:rsidP="00510A7D">
      <w:pPr>
        <w:pStyle w:val="BodyText"/>
      </w:pPr>
      <w:r>
        <w:rPr>
          <w:noProof/>
        </w:rPr>
        <mc:AlternateContent>
          <mc:Choice Requires="wpg">
            <w:drawing>
              <wp:inline distT="0" distB="0" distL="0" distR="0" wp14:anchorId="5DF97985" wp14:editId="3A7280CF">
                <wp:extent cx="6400800" cy="1563370"/>
                <wp:effectExtent l="0" t="0" r="19050" b="17780"/>
                <wp:docPr id="6" name="Group 6"/>
                <wp:cNvGraphicFramePr/>
                <a:graphic xmlns:a="http://schemas.openxmlformats.org/drawingml/2006/main">
                  <a:graphicData uri="http://schemas.microsoft.com/office/word/2010/wordprocessingGroup">
                    <wpg:wgp>
                      <wpg:cNvGrpSpPr/>
                      <wpg:grpSpPr>
                        <a:xfrm>
                          <a:off x="0" y="0"/>
                          <a:ext cx="6400800" cy="1563370"/>
                          <a:chOff x="0" y="0"/>
                          <a:chExt cx="6400800" cy="1564005"/>
                        </a:xfrm>
                      </wpg:grpSpPr>
                      <wps:wsp>
                        <wps:cNvPr id="7" name="Rectangle 7"/>
                        <wps:cNvSpPr/>
                        <wps:spPr>
                          <a:xfrm>
                            <a:off x="0" y="0"/>
                            <a:ext cx="6400800" cy="1564005"/>
                          </a:xfrm>
                          <a:prstGeom prst="rect">
                            <a:avLst/>
                          </a:prstGeom>
                          <a:solidFill>
                            <a:schemeClr val="bg1">
                              <a:lumMod val="95000"/>
                            </a:schemeClr>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EFE733" w14:textId="77777777" w:rsidR="005D20EF" w:rsidRPr="00DA06AC" w:rsidRDefault="005D20EF" w:rsidP="005D20EF">
                              <w:pPr>
                                <w:pStyle w:val="BodyText"/>
                                <w:spacing w:before="0"/>
                                <w:rPr>
                                  <w:b/>
                                  <w:bCs/>
                                  <w:sz w:val="24"/>
                                  <w:szCs w:val="24"/>
                                </w:rPr>
                              </w:pPr>
                              <w:r w:rsidRPr="00DA06AC">
                                <w:rPr>
                                  <w:b/>
                                  <w:bCs/>
                                  <w:sz w:val="24"/>
                                  <w:szCs w:val="24"/>
                                </w:rPr>
                                <w:t>Voya Travel Assistance</w:t>
                              </w:r>
                            </w:p>
                            <w:p w14:paraId="6E662F8C" w14:textId="77777777" w:rsidR="00245AE8" w:rsidRDefault="00245AE8" w:rsidP="00245AE8">
                              <w:pPr>
                                <w:rPr>
                                  <w:rFonts w:ascii="Arial" w:hAnsi="Arial" w:cs="Arial"/>
                                  <w:color w:val="525252" w:themeColor="text1"/>
                                  <w:sz w:val="20"/>
                                  <w:szCs w:val="20"/>
                                </w:rPr>
                              </w:pPr>
                              <w:r w:rsidRPr="00245AE8">
                                <w:rPr>
                                  <w:rFonts w:ascii="Arial" w:hAnsi="Arial" w:cs="Arial"/>
                                  <w:color w:val="525252" w:themeColor="text1"/>
                                  <w:sz w:val="20"/>
                                  <w:szCs w:val="20"/>
                                </w:rPr>
                                <w:t>Being in an unfamiliar place can cause stress, especially if something goes wrong. Voya Travel Assistance offers you and your dependents services when traveling 100 miles or more from home, including: medical assistance services, emergency medical transport services, travel assistance services such as pre-trip and cultural information, security services and accessible technology.</w:t>
                              </w:r>
                            </w:p>
                            <w:p w14:paraId="1E562B65" w14:textId="77777777" w:rsidR="00245AE8" w:rsidRPr="00245AE8" w:rsidRDefault="00245AE8" w:rsidP="00245AE8">
                              <w:pPr>
                                <w:rPr>
                                  <w:rFonts w:ascii="Arial" w:hAnsi="Arial" w:cs="Arial"/>
                                  <w:color w:val="525252" w:themeColor="text1"/>
                                  <w:sz w:val="20"/>
                                  <w:szCs w:val="20"/>
                                </w:rPr>
                              </w:pPr>
                            </w:p>
                            <w:p w14:paraId="613B007F" w14:textId="77777777" w:rsidR="00245AE8" w:rsidRPr="00245AE8" w:rsidRDefault="00245AE8" w:rsidP="00245AE8">
                              <w:pPr>
                                <w:rPr>
                                  <w:rFonts w:ascii="Arial" w:hAnsi="Arial" w:cs="Arial"/>
                                  <w:i/>
                                  <w:iCs/>
                                  <w:color w:val="525252" w:themeColor="text1"/>
                                  <w:sz w:val="20"/>
                                  <w:szCs w:val="20"/>
                                </w:rPr>
                              </w:pPr>
                              <w:r w:rsidRPr="00245AE8">
                                <w:rPr>
                                  <w:rFonts w:ascii="Arial" w:hAnsi="Arial" w:cs="Arial"/>
                                  <w:i/>
                                  <w:iCs/>
                                  <w:color w:val="525252" w:themeColor="text1"/>
                                  <w:sz w:val="20"/>
                                  <w:szCs w:val="20"/>
                                </w:rPr>
                                <w:t>Voya Travel Assistance services are provided by International Medical Group, Inc., Indianapolis, IN.</w:t>
                              </w:r>
                            </w:p>
                            <w:p w14:paraId="4BA044DC" w14:textId="56A761F7" w:rsidR="005D20EF" w:rsidRDefault="005D20EF" w:rsidP="00245AE8">
                              <w:pPr>
                                <w:pStyle w:val="BodyText"/>
                                <w:spacing w:before="0"/>
                              </w:pPr>
                            </w:p>
                          </w:txbxContent>
                        </wps:txbx>
                        <wps:bodyPr rot="0" spcFirstLastPara="0" vert="horz" wrap="square" lIns="1645920" tIns="91440" rIns="91440" bIns="91440" numCol="1" spcCol="0" rtlCol="0" fromWordArt="0" anchor="ctr" anchorCtr="0" forceAA="0" compatLnSpc="1">
                          <a:prstTxWarp prst="textNoShape">
                            <a:avLst/>
                          </a:prstTxWarp>
                          <a:noAutofit/>
                        </wps:bodyPr>
                      </wps:wsp>
                      <wps:wsp>
                        <wps:cNvPr id="8" name="Rectangle 226"/>
                        <wps:cNvSpPr/>
                        <wps:spPr>
                          <a:xfrm>
                            <a:off x="6338888" y="0"/>
                            <a:ext cx="61912" cy="1564005"/>
                          </a:xfrm>
                          <a:prstGeom prst="rect">
                            <a:avLst/>
                          </a:prstGeom>
                          <a:solidFill>
                            <a:schemeClr val="tx2"/>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7E7DF8" w14:textId="77777777" w:rsidR="005D20EF" w:rsidRDefault="005D20EF" w:rsidP="005D20EF">
                              <w:pPr>
                                <w:pStyle w:val="TableText"/>
                              </w:pPr>
                            </w:p>
                          </w:txbxContent>
                        </wps:txbx>
                        <wps:bodyPr rot="0" spcFirstLastPara="0" vert="horz" wrap="square" lIns="91440" tIns="91440" rIns="91440" bIns="91440" numCol="1" spcCol="0" rtlCol="0" fromWordArt="0" anchor="ctr" anchorCtr="0" forceAA="0" compatLnSpc="1">
                          <a:prstTxWarp prst="textNoShape">
                            <a:avLst/>
                          </a:prstTxWarp>
                          <a:noAutofit/>
                        </wps:bodyPr>
                      </wps:wsp>
                      <wps:wsp>
                        <wps:cNvPr id="9" name="Rectangle 226"/>
                        <wps:cNvSpPr/>
                        <wps:spPr>
                          <a:xfrm>
                            <a:off x="0" y="5716"/>
                            <a:ext cx="1524000" cy="1552234"/>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368F6" w14:textId="77777777" w:rsidR="005D20EF" w:rsidRPr="00AE2B97" w:rsidRDefault="005D20EF" w:rsidP="005D20EF">
                              <w:pPr>
                                <w:pStyle w:val="TableText"/>
                              </w:pPr>
                              <w:r w:rsidRPr="001F33C7">
                                <w:t xml:space="preserve">Access </w:t>
                              </w:r>
                              <w:r w:rsidRPr="00DD2195">
                                <w:rPr>
                                  <w:b/>
                                  <w:bCs/>
                                  <w:color w:val="E9691F" w:themeColor="text2"/>
                                </w:rPr>
                                <w:t>extra</w:t>
                              </w:r>
                              <w:r>
                                <w:rPr>
                                  <w:b/>
                                  <w:bCs/>
                                  <w:color w:val="E9691F" w:themeColor="text2"/>
                                </w:rPr>
                                <w:t xml:space="preserve"> </w:t>
                              </w:r>
                              <w:r w:rsidRPr="00DD2195">
                                <w:rPr>
                                  <w:b/>
                                  <w:bCs/>
                                  <w:color w:val="E9691F" w:themeColor="text2"/>
                                </w:rPr>
                                <w:t>support</w:t>
                              </w:r>
                              <w:r w:rsidRPr="00DD2195">
                                <w:rPr>
                                  <w:color w:val="E9691F" w:themeColor="text2"/>
                                </w:rPr>
                                <w:t xml:space="preserve"> </w:t>
                              </w:r>
                              <w:r w:rsidRPr="00AE2B97">
                                <w:t>next time you travel</w:t>
                              </w:r>
                            </w:p>
                          </w:txbxContent>
                        </wps:txbx>
                        <wps:bodyPr rot="0" spcFirstLastPara="0" vert="horz" wrap="square" lIns="182880" tIns="91440" rIns="91440" bIns="91440" numCol="1" spcCol="0" rtlCol="0" fromWordArt="0" anchor="ctr" anchorCtr="0" forceAA="0" compatLnSpc="1">
                          <a:prstTxWarp prst="textNoShape">
                            <a:avLst/>
                          </a:prstTxWarp>
                          <a:noAutofit/>
                        </wps:bodyPr>
                      </wps:wsp>
                      <wps:wsp>
                        <wps:cNvPr id="12" name="Rectangle 226"/>
                        <wps:cNvSpPr/>
                        <wps:spPr>
                          <a:xfrm>
                            <a:off x="0" y="0"/>
                            <a:ext cx="61912" cy="1564005"/>
                          </a:xfrm>
                          <a:prstGeom prst="rect">
                            <a:avLst/>
                          </a:prstGeom>
                          <a:solidFill>
                            <a:schemeClr val="tx2"/>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CE855A" w14:textId="77777777" w:rsidR="005D20EF" w:rsidRDefault="005D20EF" w:rsidP="005D20EF">
                              <w:pPr>
                                <w:pStyle w:val="TableText"/>
                              </w:pPr>
                            </w:p>
                          </w:txbxContent>
                        </wps:txbx>
                        <wps:bodyPr rot="0" spcFirstLastPara="0" vert="horz" wrap="square" lIns="91440" tIns="91440" rIns="91440" bIns="91440" numCol="1" spcCol="0" rtlCol="0" fromWordArt="0" anchor="ctr" anchorCtr="0" forceAA="0" compatLnSpc="1">
                          <a:prstTxWarp prst="textNoShape">
                            <a:avLst/>
                          </a:prstTxWarp>
                          <a:noAutofit/>
                        </wps:bodyPr>
                      </wps:wsp>
                    </wpg:wgp>
                  </a:graphicData>
                </a:graphic>
              </wp:inline>
            </w:drawing>
          </mc:Choice>
          <mc:Fallback>
            <w:pict>
              <v:group w14:anchorId="5DF97985" id="Group 6" o:spid="_x0000_s1047" style="width:7in;height:123.1pt;mso-position-horizontal-relative:char;mso-position-vertical-relative:line" coordsize="64008,15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">
                <v:rect id="Rectangle 7" o:spid="_x0000_s1048" style="position:absolute;width:64008;height:15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" fillcolor="#f2f2f2 [3052]" strokecolor="#e9691f [3215]" strokeweight=".5pt">
                  <v:textbox inset="129.6pt,7.2pt,,7.2pt">
                    <w:txbxContent>
                      <w:p w14:paraId="51EFE733" w14:textId="77777777" w:rsidR="005D20EF" w:rsidRPr="00DA06AC" w:rsidRDefault="005D20EF" w:rsidP="005D20EF">
                        <w:pPr>
                          <w:pStyle w:val="BodyText"/>
                          <w:spacing w:before="0"/>
                          <w:rPr>
                            <w:b/>
                            <w:bCs/>
                            <w:sz w:val="24"/>
                            <w:szCs w:val="24"/>
                          </w:rPr>
                        </w:pPr>
                        <w:r w:rsidRPr="00DA06AC">
                          <w:rPr>
                            <w:b/>
                            <w:bCs/>
                            <w:sz w:val="24"/>
                            <w:szCs w:val="24"/>
                          </w:rPr>
                          <w:t>Voya Travel Assistance</w:t>
                        </w:r>
                      </w:p>
                      <w:p w14:paraId="6E662F8C" w14:textId="77777777" w:rsidR="00245AE8" w:rsidRDefault="00245AE8" w:rsidP="00245AE8">
                        <w:pPr>
                          <w:rPr>
                            <w:rFonts w:ascii="Arial" w:hAnsi="Arial" w:cs="Arial"/>
                            <w:color w:val="525252" w:themeColor="text1"/>
                            <w:sz w:val="20"/>
                            <w:szCs w:val="20"/>
                          </w:rPr>
                        </w:pPr>
                        <w:r w:rsidRPr="00245AE8">
                          <w:rPr>
                            <w:rFonts w:ascii="Arial" w:hAnsi="Arial" w:cs="Arial"/>
                            <w:color w:val="525252" w:themeColor="text1"/>
                            <w:sz w:val="20"/>
                            <w:szCs w:val="20"/>
                          </w:rPr>
                          <w:t>Being in an unfamiliar place can cause stress, especially if something goes wrong. Voya Travel Assistance offers you and your dependents services when traveling 100 miles or more from home, including: medical assistance services, emergency medical transport services, travel assistance services such as pre-trip and cultural information, security services and accessible technology.</w:t>
                        </w:r>
                      </w:p>
                      <w:p w14:paraId="1E562B65" w14:textId="77777777" w:rsidR="00245AE8" w:rsidRPr="00245AE8" w:rsidRDefault="00245AE8" w:rsidP="00245AE8">
                        <w:pPr>
                          <w:rPr>
                            <w:rFonts w:ascii="Arial" w:hAnsi="Arial" w:cs="Arial"/>
                            <w:color w:val="525252" w:themeColor="text1"/>
                            <w:sz w:val="20"/>
                            <w:szCs w:val="20"/>
                          </w:rPr>
                        </w:pPr>
                      </w:p>
                      <w:p w14:paraId="613B007F" w14:textId="77777777" w:rsidR="00245AE8" w:rsidRPr="00245AE8" w:rsidRDefault="00245AE8" w:rsidP="00245AE8">
                        <w:pPr>
                          <w:rPr>
                            <w:rFonts w:ascii="Arial" w:hAnsi="Arial" w:cs="Arial"/>
                            <w:i/>
                            <w:iCs/>
                            <w:color w:val="525252" w:themeColor="text1"/>
                            <w:sz w:val="20"/>
                            <w:szCs w:val="20"/>
                          </w:rPr>
                        </w:pPr>
                        <w:r w:rsidRPr="00245AE8">
                          <w:rPr>
                            <w:rFonts w:ascii="Arial" w:hAnsi="Arial" w:cs="Arial"/>
                            <w:i/>
                            <w:iCs/>
                            <w:color w:val="525252" w:themeColor="text1"/>
                            <w:sz w:val="20"/>
                            <w:szCs w:val="20"/>
                          </w:rPr>
                          <w:t>Voya Travel Assistance services are provided by International Medical Group, Inc., Indianapolis, IN.</w:t>
                        </w:r>
                      </w:p>
                      <w:p w14:paraId="4BA044DC" w14:textId="56A761F7" w:rsidR="005D20EF" w:rsidRDefault="005D20EF" w:rsidP="00245AE8">
                        <w:pPr>
                          <w:pStyle w:val="BodyText"/>
                          <w:spacing w:before="0"/>
                        </w:pPr>
                      </w:p>
                    </w:txbxContent>
                  </v:textbox>
                </v:rect>
                <v:rect id="Rectangle 226" o:spid="_x0000_s1049" style="position:absolute;left:63388;width:620;height:15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" fillcolor="#e9691f [3215]" strokecolor="#e9691f [3215]" strokeweight=".5pt">
                  <v:textbox inset=",7.2pt,,7.2pt">
                    <w:txbxContent>
                      <w:p w14:paraId="5E7E7DF8" w14:textId="77777777" w:rsidR="005D20EF" w:rsidRDefault="005D20EF" w:rsidP="005D20EF">
                        <w:pPr>
                          <w:pStyle w:val="TableText"/>
                        </w:pPr>
                      </w:p>
                    </w:txbxContent>
                  </v:textbox>
                </v:rect>
                <v:rect id="Rectangle 226" o:spid="_x0000_s1050" style="position:absolute;top:57;width:15240;height:1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" fillcolor="white [3212]" stroked="f" strokeweight=".5pt">
                  <v:textbox inset="14.4pt,7.2pt,,7.2pt">
                    <w:txbxContent>
                      <w:p w14:paraId="35B368F6" w14:textId="77777777" w:rsidR="005D20EF" w:rsidRPr="00AE2B97" w:rsidRDefault="005D20EF" w:rsidP="005D20EF">
                        <w:pPr>
                          <w:pStyle w:val="TableText"/>
                        </w:pPr>
                        <w:r w:rsidRPr="001F33C7">
                          <w:t xml:space="preserve">Access </w:t>
                        </w:r>
                        <w:r w:rsidRPr="00DD2195">
                          <w:rPr>
                            <w:b/>
                            <w:bCs/>
                            <w:color w:val="E9691F" w:themeColor="text2"/>
                          </w:rPr>
                          <w:t>extra</w:t>
                        </w:r>
                        <w:r>
                          <w:rPr>
                            <w:b/>
                            <w:bCs/>
                            <w:color w:val="E9691F" w:themeColor="text2"/>
                          </w:rPr>
                          <w:t xml:space="preserve"> </w:t>
                        </w:r>
                        <w:r w:rsidRPr="00DD2195">
                          <w:rPr>
                            <w:b/>
                            <w:bCs/>
                            <w:color w:val="E9691F" w:themeColor="text2"/>
                          </w:rPr>
                          <w:t>support</w:t>
                        </w:r>
                        <w:r w:rsidRPr="00DD2195">
                          <w:rPr>
                            <w:color w:val="E9691F" w:themeColor="text2"/>
                          </w:rPr>
                          <w:t xml:space="preserve"> </w:t>
                        </w:r>
                        <w:r w:rsidRPr="00AE2B97">
                          <w:t>next time you travel</w:t>
                        </w:r>
                      </w:p>
                    </w:txbxContent>
                  </v:textbox>
                </v:rect>
                <v:rect id="Rectangle 226" o:spid="_x0000_s1051" style="position:absolute;width:619;height:15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" fillcolor="#e9691f [3215]" strokecolor="#e9691f [3215]" strokeweight=".5pt">
                  <v:textbox inset=",7.2pt,,7.2pt">
                    <w:txbxContent>
                      <w:p w14:paraId="3ECE855A" w14:textId="77777777" w:rsidR="005D20EF" w:rsidRDefault="005D20EF" w:rsidP="005D20EF">
                        <w:pPr>
                          <w:pStyle w:val="TableText"/>
                        </w:pPr>
                      </w:p>
                    </w:txbxContent>
                  </v:textbox>
                </v:rect>
                <w10:anchorlock/>
              </v:group>
            </w:pict>
          </mc:Fallback>
        </mc:AlternateContent>
      </w:r>
    </w:p>
    <w:p w14:paraId="75845AF1" w14:textId="7E2FADD7" w:rsidR="00C65317" w:rsidRDefault="00C65317" w:rsidP="001A7F8E">
      <w:pPr>
        <w:pStyle w:val="Heading1"/>
      </w:pPr>
      <w:r w:rsidRPr="001609B2">
        <w:t>Schedule of Benefits</w:t>
      </w:r>
    </w:p>
    <w:p w14:paraId="727FF955" w14:textId="6C8A9944" w:rsidR="000F7DDB" w:rsidRDefault="000F7DDB" w:rsidP="00071035">
      <w:pPr>
        <w:tabs>
          <w:tab w:val="left" w:pos="2253"/>
        </w:tabs>
        <w:rPr>
          <w:rFonts w:ascii="Arial" w:hAnsi="Arial" w:cs="Arial"/>
          <w:color w:val="525252" w:themeColor="text1"/>
          <w:sz w:val="20"/>
          <w:szCs w:val="20"/>
        </w:rPr>
      </w:pPr>
      <w:r w:rsidRPr="000F7DDB">
        <w:rPr>
          <w:rFonts w:ascii="Arial" w:hAnsi="Arial" w:cs="Arial"/>
          <w:color w:val="525252" w:themeColor="text1"/>
          <w:sz w:val="20"/>
          <w:szCs w:val="20"/>
        </w:rPr>
        <w:t xml:space="preserve">The following list is a summary of the benefits provided by Accident Insurance. You may be required to seek care for your injury within a set amount of time. Note that there may be some variations by state. For a list of standard exclusions and limitations, go to the end of this document. </w:t>
      </w:r>
    </w:p>
    <w:p w14:paraId="1C26AEAE" w14:textId="77777777" w:rsidR="008A3E07" w:rsidRPr="008A3E07" w:rsidRDefault="008A3E07" w:rsidP="00071035">
      <w:pPr>
        <w:tabs>
          <w:tab w:val="left" w:pos="2253"/>
        </w:tabs>
        <w:rPr>
          <w:rFonts w:ascii="Arial" w:hAnsi="Arial" w:cs="Arial"/>
          <w:color w:val="525252"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9813E1" w14:paraId="06F62708" w14:textId="77777777" w:rsidTr="008E2B75">
        <w:tc>
          <w:tcPr>
            <w:tcW w:w="10070" w:type="dxa"/>
          </w:tcPr>
          <w:p w14:paraId="611F4064" w14:textId="10D8DEE9" w:rsidR="009813E1" w:rsidRDefault="009813E1" w:rsidP="009813E1">
            <w:pPr>
              <w:pStyle w:val="BodyText"/>
              <w:numPr>
                <w:ilvl w:val="0"/>
                <w:numId w:val="18"/>
              </w:numPr>
              <w:spacing w:after="0"/>
              <w:ind w:left="245"/>
            </w:pPr>
            <w:r w:rsidRPr="00E76C54">
              <w:rPr>
                <w:b/>
              </w:rPr>
              <w:t xml:space="preserve">Your coverage includes a </w:t>
            </w:r>
            <w:r>
              <w:rPr>
                <w:b/>
              </w:rPr>
              <w:t>Sport Accident Benefit.</w:t>
            </w:r>
            <w:r w:rsidRPr="00E76C54">
              <w:t xml:space="preserve"> This means that if your accident occurs while participating in an organized sporting activity (as defined in the certificate of coverage); the benefit amounts in the </w:t>
            </w:r>
            <w:r>
              <w:t>accident hospital care, accident care or common injuries</w:t>
            </w:r>
            <w:r w:rsidRPr="00E76C54">
              <w:t xml:space="preserve"> sections below will be increased by 25%; to a maximum additional benefit of $1,000.</w:t>
            </w:r>
            <w:r>
              <w:t xml:space="preserve"> </w:t>
            </w:r>
          </w:p>
        </w:tc>
      </w:tr>
    </w:tbl>
    <w:p w14:paraId="72CE8C7B" w14:textId="65CE6AA4" w:rsidR="00D449CA" w:rsidRDefault="00D449CA" w:rsidP="009813E1">
      <w:pPr>
        <w:pStyle w:val="BodyText"/>
        <w:spacing w:before="0" w:after="0" w:line="240" w:lineRule="auto"/>
      </w:pPr>
    </w:p>
    <w:p w14:paraId="7AECAFAA" w14:textId="3882D63E" w:rsidR="001A6CA3" w:rsidRDefault="001A6CA3" w:rsidP="001A6CA3">
      <w:pPr>
        <w:pStyle w:val="Instruction"/>
      </w:pPr>
      <w:r w:rsidRPr="00517332">
        <w:rPr>
          <w:noProof/>
        </w:rPr>
        <mc:AlternateContent>
          <mc:Choice Requires="wps">
            <w:drawing>
              <wp:anchor distT="0" distB="0" distL="114300" distR="114300" simplePos="0" relativeHeight="251715584" behindDoc="0" locked="0" layoutInCell="1" allowOverlap="1" wp14:anchorId="6BF2CCB0" wp14:editId="5CA3691B">
                <wp:simplePos x="0" y="0"/>
                <wp:positionH relativeFrom="column">
                  <wp:posOffset>-82550</wp:posOffset>
                </wp:positionH>
                <wp:positionV relativeFrom="paragraph">
                  <wp:posOffset>-1097280</wp:posOffset>
                </wp:positionV>
                <wp:extent cx="6519672" cy="804672"/>
                <wp:effectExtent l="0" t="0" r="0" b="0"/>
                <wp:wrapThrough wrapText="bothSides">
                  <wp:wrapPolygon edited="0">
                    <wp:start x="126" y="0"/>
                    <wp:lineTo x="126" y="20969"/>
                    <wp:lineTo x="21396" y="20969"/>
                    <wp:lineTo x="21396" y="0"/>
                    <wp:lineTo x="126" y="0"/>
                  </wp:wrapPolygon>
                </wp:wrapThrough>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672" cy="804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C87B3" w14:textId="77777777" w:rsidR="001A6CA3" w:rsidRPr="00A931B8" w:rsidRDefault="001A6CA3" w:rsidP="001A6CA3">
                            <w:pPr>
                              <w:rPr>
                                <w:rFonts w:cs="Arial"/>
                                <w:color w:val="FFFFFF"/>
                                <w:sz w:val="24"/>
                              </w:rPr>
                            </w:pPr>
                            <w:r w:rsidRPr="00A931B8">
                              <w:rPr>
                                <w:rFonts w:cs="Arial"/>
                                <w:color w:val="FFFFFF"/>
                                <w:sz w:val="24"/>
                              </w:rPr>
                              <w:t xml:space="preserve">New Hampshire </w:t>
                            </w:r>
                          </w:p>
                          <w:p w14:paraId="436EA24A" w14:textId="77777777" w:rsidR="001A6CA3" w:rsidRPr="00A931B8" w:rsidRDefault="001A6CA3" w:rsidP="001A6CA3">
                            <w:pPr>
                              <w:rPr>
                                <w:rFonts w:cs="Arial"/>
                                <w:color w:val="FFFFFF"/>
                                <w:sz w:val="24"/>
                              </w:rPr>
                            </w:pPr>
                            <w:r w:rsidRPr="00A931B8">
                              <w:rPr>
                                <w:rFonts w:cs="Arial"/>
                                <w:color w:val="FFFFFF"/>
                                <w:sz w:val="24"/>
                              </w:rPr>
                              <w:t>Accident Insurance (ACC2) benefits schedule – Version 1 &amp; 2</w:t>
                            </w:r>
                          </w:p>
                          <w:p w14:paraId="0654B692" w14:textId="77777777" w:rsidR="001A6CA3" w:rsidRPr="003E3BD6" w:rsidRDefault="001A6CA3" w:rsidP="001A6CA3">
                            <w:pPr>
                              <w:rPr>
                                <w:rFonts w:cs="Arial"/>
                                <w:color w:val="FFFFFF"/>
                                <w:sz w:val="24"/>
                              </w:rPr>
                            </w:pPr>
                            <w:r w:rsidRPr="00A931B8">
                              <w:rPr>
                                <w:rFonts w:cs="Arial"/>
                                <w:color w:val="FFFFFF"/>
                                <w:sz w:val="24"/>
                              </w:rPr>
                              <w:t xml:space="preserve">For use in customizing </w:t>
                            </w:r>
                            <w:r>
                              <w:rPr>
                                <w:rFonts w:cs="Arial"/>
                                <w:color w:val="FFFFFF"/>
                                <w:sz w:val="24"/>
                              </w:rPr>
                              <w:t>“Explore Your Benefits &amp; Costs”</w:t>
                            </w:r>
                            <w:r w:rsidRPr="00A931B8">
                              <w:rPr>
                                <w:rFonts w:cs="Arial"/>
                                <w:color w:val="FFFFFF"/>
                                <w:sz w:val="24"/>
                              </w:rPr>
                              <w:t xml:space="preserve"> (#</w:t>
                            </w:r>
                            <w:r>
                              <w:rPr>
                                <w:rFonts w:cs="Arial"/>
                                <w:color w:val="FFFFFF"/>
                                <w:sz w:val="24"/>
                              </w:rPr>
                              <w:t>212309</w:t>
                            </w:r>
                            <w:r w:rsidRPr="00A931B8">
                              <w:rPr>
                                <w:rFonts w:cs="Arial"/>
                                <w:color w:val="FFFFFF"/>
                                <w:sz w:val="2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F2CCB0" id="Text Box 8" o:spid="_x0000_s1052" type="#_x0000_t202" style="position:absolute;margin-left:-6.5pt;margin-top:-86.4pt;width:513.35pt;height:63.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" filled="f" stroked="f">
                <v:textbox>
                  <w:txbxContent>
                    <w:p w14:paraId="0B7C87B3" w14:textId="77777777" w:rsidR="001A6CA3" w:rsidRPr="00A931B8" w:rsidRDefault="001A6CA3" w:rsidP="001A6CA3">
                      <w:pPr>
                        <w:rPr>
                          <w:rFonts w:cs="Arial"/>
                          <w:color w:val="FFFFFF"/>
                          <w:sz w:val="24"/>
                        </w:rPr>
                      </w:pPr>
                      <w:r w:rsidRPr="00A931B8">
                        <w:rPr>
                          <w:rFonts w:cs="Arial"/>
                          <w:color w:val="FFFFFF"/>
                          <w:sz w:val="24"/>
                        </w:rPr>
                        <w:t xml:space="preserve">New Hampshire </w:t>
                      </w:r>
                    </w:p>
                    <w:p w14:paraId="436EA24A" w14:textId="77777777" w:rsidR="001A6CA3" w:rsidRPr="00A931B8" w:rsidRDefault="001A6CA3" w:rsidP="001A6CA3">
                      <w:pPr>
                        <w:rPr>
                          <w:rFonts w:cs="Arial"/>
                          <w:color w:val="FFFFFF"/>
                          <w:sz w:val="24"/>
                        </w:rPr>
                      </w:pPr>
                      <w:r w:rsidRPr="00A931B8">
                        <w:rPr>
                          <w:rFonts w:cs="Arial"/>
                          <w:color w:val="FFFFFF"/>
                          <w:sz w:val="24"/>
                        </w:rPr>
                        <w:t>Accident Insurance (ACC2) benefits schedule – Version 1 &amp; 2</w:t>
                      </w:r>
                    </w:p>
                    <w:p w14:paraId="0654B692" w14:textId="77777777" w:rsidR="001A6CA3" w:rsidRPr="003E3BD6" w:rsidRDefault="001A6CA3" w:rsidP="001A6CA3">
                      <w:pPr>
                        <w:rPr>
                          <w:rFonts w:cs="Arial"/>
                          <w:color w:val="FFFFFF"/>
                          <w:sz w:val="24"/>
                        </w:rPr>
                      </w:pPr>
                      <w:r w:rsidRPr="00A931B8">
                        <w:rPr>
                          <w:rFonts w:cs="Arial"/>
                          <w:color w:val="FFFFFF"/>
                          <w:sz w:val="24"/>
                        </w:rPr>
                        <w:t xml:space="preserve">For use in customizing </w:t>
                      </w:r>
                      <w:r>
                        <w:rPr>
                          <w:rFonts w:cs="Arial"/>
                          <w:color w:val="FFFFFF"/>
                          <w:sz w:val="24"/>
                        </w:rPr>
                        <w:t>“Explore Your Benefits &amp; Costs”</w:t>
                      </w:r>
                      <w:r w:rsidRPr="00A931B8">
                        <w:rPr>
                          <w:rFonts w:cs="Arial"/>
                          <w:color w:val="FFFFFF"/>
                          <w:sz w:val="24"/>
                        </w:rPr>
                        <w:t xml:space="preserve"> (#</w:t>
                      </w:r>
                      <w:r>
                        <w:rPr>
                          <w:rFonts w:cs="Arial"/>
                          <w:color w:val="FFFFFF"/>
                          <w:sz w:val="24"/>
                        </w:rPr>
                        <w:t>212309</w:t>
                      </w:r>
                      <w:r w:rsidRPr="00A931B8">
                        <w:rPr>
                          <w:rFonts w:cs="Arial"/>
                          <w:color w:val="FFFFFF"/>
                          <w:sz w:val="24"/>
                        </w:rPr>
                        <w:t>)</w:t>
                      </w:r>
                    </w:p>
                  </w:txbxContent>
                </v:textbox>
                <w10:wrap type="through"/>
              </v:shape>
            </w:pict>
          </mc:Fallback>
        </mc:AlternateContent>
      </w:r>
    </w:p>
    <w:p w14:paraId="75141A05" w14:textId="77777777" w:rsidR="001A6CA3" w:rsidRDefault="001A6CA3" w:rsidP="001A6CA3">
      <w:pPr>
        <w:pStyle w:val="BodyText0"/>
        <w:spacing w:after="0"/>
        <w:rPr>
          <w:sz w:val="2"/>
        </w:rPr>
      </w:pPr>
    </w:p>
    <w:tbl>
      <w:tblPr>
        <w:tblStyle w:val="TableGrid"/>
        <w:tblW w:w="5000" w:type="pct"/>
        <w:tblBorders>
          <w:top w:val="none" w:sz="0" w:space="0" w:color="auto"/>
          <w:left w:val="none" w:sz="0" w:space="0" w:color="auto"/>
          <w:bottom w:val="single" w:sz="8" w:space="0" w:color="6D6D6D" w:themeColor="accent2"/>
          <w:right w:val="none" w:sz="0" w:space="0" w:color="auto"/>
          <w:insideH w:val="single" w:sz="4" w:space="0" w:color="F0F0F0" w:themeColor="background2"/>
          <w:insideV w:val="none" w:sz="0" w:space="0" w:color="auto"/>
        </w:tblBorders>
        <w:tblCellMar>
          <w:top w:w="29" w:type="dxa"/>
          <w:left w:w="29" w:type="dxa"/>
          <w:bottom w:w="29" w:type="dxa"/>
          <w:right w:w="29" w:type="dxa"/>
        </w:tblCellMar>
        <w:tblLook w:val="04A0" w:firstRow="1" w:lastRow="0" w:firstColumn="1" w:lastColumn="0" w:noHBand="0" w:noVBand="1"/>
      </w:tblPr>
      <w:tblGrid>
        <w:gridCol w:w="5671"/>
        <w:gridCol w:w="2129"/>
        <w:gridCol w:w="2280"/>
      </w:tblGrid>
      <w:tr w:rsidR="001A6CA3" w:rsidRPr="003C3467" w14:paraId="35D4BD6F" w14:textId="77777777" w:rsidTr="001A6CA3">
        <w:trPr>
          <w:trHeight w:val="302"/>
          <w:tblHeader/>
        </w:trPr>
        <w:tc>
          <w:tcPr>
            <w:tcW w:w="2813" w:type="pct"/>
            <w:vAlign w:val="center"/>
          </w:tcPr>
          <w:p w14:paraId="1F37334B" w14:textId="77777777" w:rsidR="001A6CA3" w:rsidRPr="001A6CA3" w:rsidRDefault="001A6CA3" w:rsidP="00950D95">
            <w:pPr>
              <w:rPr>
                <w:rFonts w:cstheme="minorHAnsi"/>
                <w:sz w:val="20"/>
                <w:szCs w:val="20"/>
              </w:rPr>
            </w:pPr>
            <w:r w:rsidRPr="001A6CA3">
              <w:rPr>
                <w:rFonts w:cstheme="minorHAnsi"/>
                <w:sz w:val="20"/>
                <w:szCs w:val="20"/>
              </w:rPr>
              <w:lastRenderedPageBreak/>
              <w:t>Event</w:t>
            </w:r>
          </w:p>
        </w:tc>
        <w:tc>
          <w:tcPr>
            <w:tcW w:w="1056" w:type="pct"/>
            <w:vAlign w:val="center"/>
          </w:tcPr>
          <w:p w14:paraId="3F857125" w14:textId="49029384" w:rsidR="001A6CA3" w:rsidRPr="001A6CA3" w:rsidRDefault="001A6CA3" w:rsidP="00950D95">
            <w:pPr>
              <w:jc w:val="center"/>
              <w:rPr>
                <w:rFonts w:cstheme="minorHAnsi"/>
                <w:color w:val="525252" w:themeColor="text1"/>
                <w:sz w:val="20"/>
                <w:szCs w:val="20"/>
              </w:rPr>
            </w:pPr>
            <w:r w:rsidRPr="001A6CA3">
              <w:rPr>
                <w:rFonts w:cstheme="minorHAnsi"/>
                <w:color w:val="525252" w:themeColor="text1"/>
                <w:sz w:val="20"/>
                <w:szCs w:val="20"/>
              </w:rPr>
              <w:t>Standard</w:t>
            </w:r>
          </w:p>
        </w:tc>
        <w:tc>
          <w:tcPr>
            <w:tcW w:w="1131" w:type="pct"/>
            <w:vAlign w:val="center"/>
          </w:tcPr>
          <w:p w14:paraId="5F61610B" w14:textId="23AD7BCC" w:rsidR="001A6CA3" w:rsidRPr="001A6CA3" w:rsidRDefault="001A6CA3" w:rsidP="00950D95">
            <w:pPr>
              <w:jc w:val="center"/>
              <w:rPr>
                <w:rFonts w:cstheme="minorHAnsi"/>
                <w:color w:val="525252" w:themeColor="text1"/>
                <w:sz w:val="20"/>
                <w:szCs w:val="20"/>
              </w:rPr>
            </w:pPr>
            <w:r w:rsidRPr="001A6CA3">
              <w:rPr>
                <w:rFonts w:cstheme="minorHAnsi"/>
                <w:color w:val="525252" w:themeColor="text1"/>
                <w:sz w:val="20"/>
                <w:szCs w:val="20"/>
              </w:rPr>
              <w:t>Enhanced</w:t>
            </w:r>
          </w:p>
        </w:tc>
      </w:tr>
      <w:tr w:rsidR="001A6CA3" w:rsidRPr="003C3467" w14:paraId="32134BCB" w14:textId="77777777" w:rsidTr="002A59C6">
        <w:trPr>
          <w:trHeight w:val="302"/>
          <w:tblHeader/>
        </w:trPr>
        <w:tc>
          <w:tcPr>
            <w:tcW w:w="2813" w:type="pct"/>
          </w:tcPr>
          <w:tbl>
            <w:tblPr>
              <w:tblStyle w:val="TableGrid"/>
              <w:tblW w:w="5000" w:type="pct"/>
              <w:tblBorders>
                <w:top w:val="none" w:sz="0" w:space="0" w:color="auto"/>
                <w:left w:val="none" w:sz="0" w:space="0" w:color="auto"/>
                <w:bottom w:val="single" w:sz="8" w:space="0" w:color="6D6D6D" w:themeColor="accent2"/>
                <w:right w:val="none" w:sz="0" w:space="0" w:color="auto"/>
                <w:insideH w:val="single" w:sz="4" w:space="0" w:color="F0F0F0" w:themeColor="background2"/>
                <w:insideV w:val="none" w:sz="0" w:space="0" w:color="auto"/>
              </w:tblBorders>
              <w:tblCellMar>
                <w:top w:w="29" w:type="dxa"/>
                <w:left w:w="29" w:type="dxa"/>
                <w:bottom w:w="29" w:type="dxa"/>
                <w:right w:w="29" w:type="dxa"/>
              </w:tblCellMar>
              <w:tblLook w:val="04A0" w:firstRow="1" w:lastRow="0" w:firstColumn="1" w:lastColumn="0" w:noHBand="0" w:noVBand="1"/>
            </w:tblPr>
            <w:tblGrid>
              <w:gridCol w:w="3158"/>
              <w:gridCol w:w="1185"/>
              <w:gridCol w:w="1270"/>
            </w:tblGrid>
            <w:tr w:rsidR="001A6CA3" w:rsidRPr="00551C8A" w14:paraId="465501B9" w14:textId="77777777" w:rsidTr="006058E8">
              <w:trPr>
                <w:trHeight w:val="20"/>
              </w:trPr>
              <w:tc>
                <w:tcPr>
                  <w:tcW w:w="2813" w:type="pct"/>
                  <w:shd w:val="clear" w:color="auto" w:fill="E9691F" w:themeFill="text2"/>
                  <w:vAlign w:val="bottom"/>
                </w:tcPr>
                <w:p w14:paraId="4FFFCE55" w14:textId="3F4B8BC8" w:rsidR="001A6CA3" w:rsidRPr="00551C8A" w:rsidRDefault="001A6CA3" w:rsidP="001A6CA3">
                  <w:pPr>
                    <w:rPr>
                      <w:rFonts w:cstheme="minorHAnsi"/>
                      <w:b/>
                      <w:color w:val="FFFFFF" w:themeColor="background1"/>
                      <w:sz w:val="20"/>
                      <w:szCs w:val="20"/>
                    </w:rPr>
                  </w:pPr>
                  <w:r>
                    <w:rPr>
                      <w:rFonts w:cstheme="minorHAnsi"/>
                      <w:b/>
                      <w:color w:val="FFFFFF" w:themeColor="background1"/>
                      <w:sz w:val="20"/>
                      <w:szCs w:val="20"/>
                    </w:rPr>
                    <w:t>Accident hospital care</w:t>
                  </w:r>
                </w:p>
              </w:tc>
              <w:tc>
                <w:tcPr>
                  <w:tcW w:w="1056" w:type="pct"/>
                  <w:shd w:val="clear" w:color="auto" w:fill="E9691F" w:themeFill="text2"/>
                  <w:vAlign w:val="bottom"/>
                </w:tcPr>
                <w:p w14:paraId="200D9955" w14:textId="2CC075D5" w:rsidR="001A6CA3" w:rsidRPr="00551C8A" w:rsidRDefault="001A6CA3" w:rsidP="001A6CA3">
                  <w:pPr>
                    <w:jc w:val="center"/>
                    <w:rPr>
                      <w:rFonts w:cstheme="minorHAnsi"/>
                      <w:b/>
                      <w:color w:val="FFFFFF" w:themeColor="background1"/>
                      <w:sz w:val="20"/>
                      <w:szCs w:val="20"/>
                    </w:rPr>
                  </w:pPr>
                </w:p>
              </w:tc>
              <w:tc>
                <w:tcPr>
                  <w:tcW w:w="1131" w:type="pct"/>
                  <w:shd w:val="clear" w:color="auto" w:fill="E9691F" w:themeFill="text2"/>
                  <w:vAlign w:val="bottom"/>
                </w:tcPr>
                <w:p w14:paraId="182108A3" w14:textId="6E7533C8" w:rsidR="001A6CA3" w:rsidRPr="00551C8A" w:rsidRDefault="001A6CA3" w:rsidP="001A6CA3">
                  <w:pPr>
                    <w:jc w:val="center"/>
                    <w:rPr>
                      <w:rFonts w:cstheme="minorHAnsi"/>
                      <w:b/>
                      <w:color w:val="FFFFFF" w:themeColor="background1"/>
                      <w:sz w:val="20"/>
                      <w:szCs w:val="20"/>
                    </w:rPr>
                  </w:pPr>
                </w:p>
              </w:tc>
            </w:tr>
          </w:tbl>
          <w:p w14:paraId="715D69D0" w14:textId="3DD28331" w:rsidR="001A6CA3" w:rsidRPr="003C3467" w:rsidRDefault="001A6CA3" w:rsidP="001A6CA3">
            <w:pPr>
              <w:rPr>
                <w:rFonts w:cstheme="minorHAnsi"/>
                <w:sz w:val="20"/>
                <w:szCs w:val="20"/>
              </w:rPr>
            </w:pPr>
          </w:p>
        </w:tc>
        <w:tc>
          <w:tcPr>
            <w:tcW w:w="1056" w:type="pct"/>
          </w:tcPr>
          <w:tbl>
            <w:tblPr>
              <w:tblStyle w:val="TableGrid"/>
              <w:tblW w:w="5000" w:type="pct"/>
              <w:tblBorders>
                <w:top w:val="none" w:sz="0" w:space="0" w:color="auto"/>
                <w:left w:val="none" w:sz="0" w:space="0" w:color="auto"/>
                <w:bottom w:val="single" w:sz="8" w:space="0" w:color="6D6D6D" w:themeColor="accent2"/>
                <w:right w:val="none" w:sz="0" w:space="0" w:color="auto"/>
                <w:insideH w:val="single" w:sz="4" w:space="0" w:color="F0F0F0" w:themeColor="background2"/>
                <w:insideV w:val="none" w:sz="0" w:space="0" w:color="auto"/>
              </w:tblBorders>
              <w:tblCellMar>
                <w:top w:w="29" w:type="dxa"/>
                <w:left w:w="29" w:type="dxa"/>
                <w:bottom w:w="29" w:type="dxa"/>
                <w:right w:w="29" w:type="dxa"/>
              </w:tblCellMar>
              <w:tblLook w:val="04A0" w:firstRow="1" w:lastRow="0" w:firstColumn="1" w:lastColumn="0" w:noHBand="0" w:noVBand="1"/>
            </w:tblPr>
            <w:tblGrid>
              <w:gridCol w:w="1166"/>
              <w:gridCol w:w="437"/>
              <w:gridCol w:w="468"/>
            </w:tblGrid>
            <w:tr w:rsidR="001A6CA3" w:rsidRPr="00551C8A" w14:paraId="7A9BE32A" w14:textId="77777777" w:rsidTr="006058E8">
              <w:trPr>
                <w:trHeight w:val="20"/>
              </w:trPr>
              <w:tc>
                <w:tcPr>
                  <w:tcW w:w="2813" w:type="pct"/>
                  <w:shd w:val="clear" w:color="auto" w:fill="E9691F" w:themeFill="text2"/>
                  <w:vAlign w:val="bottom"/>
                </w:tcPr>
                <w:p w14:paraId="462FEC00" w14:textId="215083D5" w:rsidR="001A6CA3" w:rsidRPr="00551C8A" w:rsidRDefault="001A6CA3" w:rsidP="001A6CA3">
                  <w:pPr>
                    <w:rPr>
                      <w:rFonts w:cstheme="minorHAnsi"/>
                      <w:b/>
                      <w:color w:val="FFFFFF" w:themeColor="background1"/>
                      <w:sz w:val="20"/>
                      <w:szCs w:val="20"/>
                    </w:rPr>
                  </w:pPr>
                </w:p>
              </w:tc>
              <w:tc>
                <w:tcPr>
                  <w:tcW w:w="1056" w:type="pct"/>
                  <w:shd w:val="clear" w:color="auto" w:fill="E9691F" w:themeFill="text2"/>
                  <w:vAlign w:val="bottom"/>
                </w:tcPr>
                <w:p w14:paraId="67CA8C33" w14:textId="41C435A5" w:rsidR="001A6CA3" w:rsidRPr="00551C8A" w:rsidRDefault="001A6CA3" w:rsidP="001A6CA3">
                  <w:pPr>
                    <w:jc w:val="center"/>
                    <w:rPr>
                      <w:rFonts w:cstheme="minorHAnsi"/>
                      <w:b/>
                      <w:color w:val="FFFFFF" w:themeColor="background1"/>
                      <w:sz w:val="20"/>
                      <w:szCs w:val="20"/>
                    </w:rPr>
                  </w:pPr>
                </w:p>
              </w:tc>
              <w:tc>
                <w:tcPr>
                  <w:tcW w:w="1131" w:type="pct"/>
                  <w:shd w:val="clear" w:color="auto" w:fill="E9691F" w:themeFill="text2"/>
                  <w:vAlign w:val="bottom"/>
                </w:tcPr>
                <w:p w14:paraId="789EAE91" w14:textId="722648D0" w:rsidR="001A6CA3" w:rsidRPr="00551C8A" w:rsidRDefault="001A6CA3" w:rsidP="001A6CA3">
                  <w:pPr>
                    <w:jc w:val="center"/>
                    <w:rPr>
                      <w:rFonts w:cstheme="minorHAnsi"/>
                      <w:b/>
                      <w:color w:val="FFFFFF" w:themeColor="background1"/>
                      <w:sz w:val="20"/>
                      <w:szCs w:val="20"/>
                    </w:rPr>
                  </w:pPr>
                </w:p>
              </w:tc>
            </w:tr>
          </w:tbl>
          <w:p w14:paraId="27B152B7" w14:textId="77777777" w:rsidR="001A6CA3" w:rsidRDefault="001A6CA3" w:rsidP="001A6CA3">
            <w:pPr>
              <w:jc w:val="center"/>
              <w:rPr>
                <w:rFonts w:cstheme="minorHAnsi"/>
                <w:color w:val="525252" w:themeColor="text1"/>
                <w:sz w:val="20"/>
                <w:szCs w:val="20"/>
              </w:rPr>
            </w:pPr>
          </w:p>
        </w:tc>
        <w:tc>
          <w:tcPr>
            <w:tcW w:w="1131" w:type="pct"/>
          </w:tcPr>
          <w:tbl>
            <w:tblPr>
              <w:tblStyle w:val="TableGrid"/>
              <w:tblW w:w="5000" w:type="pct"/>
              <w:tblBorders>
                <w:top w:val="none" w:sz="0" w:space="0" w:color="auto"/>
                <w:left w:val="none" w:sz="0" w:space="0" w:color="auto"/>
                <w:bottom w:val="single" w:sz="8" w:space="0" w:color="6D6D6D" w:themeColor="accent2"/>
                <w:right w:val="none" w:sz="0" w:space="0" w:color="auto"/>
                <w:insideH w:val="single" w:sz="4" w:space="0" w:color="F0F0F0" w:themeColor="background2"/>
                <w:insideV w:val="none" w:sz="0" w:space="0" w:color="auto"/>
              </w:tblBorders>
              <w:tblCellMar>
                <w:top w:w="29" w:type="dxa"/>
                <w:left w:w="29" w:type="dxa"/>
                <w:bottom w:w="29" w:type="dxa"/>
                <w:right w:w="29" w:type="dxa"/>
              </w:tblCellMar>
              <w:tblLook w:val="04A0" w:firstRow="1" w:lastRow="0" w:firstColumn="1" w:lastColumn="0" w:noHBand="0" w:noVBand="1"/>
            </w:tblPr>
            <w:tblGrid>
              <w:gridCol w:w="1250"/>
              <w:gridCol w:w="469"/>
              <w:gridCol w:w="503"/>
            </w:tblGrid>
            <w:tr w:rsidR="001A6CA3" w:rsidRPr="00551C8A" w14:paraId="5474D952" w14:textId="77777777" w:rsidTr="006058E8">
              <w:trPr>
                <w:trHeight w:val="20"/>
              </w:trPr>
              <w:tc>
                <w:tcPr>
                  <w:tcW w:w="2813" w:type="pct"/>
                  <w:shd w:val="clear" w:color="auto" w:fill="E9691F" w:themeFill="text2"/>
                  <w:vAlign w:val="bottom"/>
                </w:tcPr>
                <w:p w14:paraId="4966B114" w14:textId="1F4ACBF1" w:rsidR="001A6CA3" w:rsidRPr="00551C8A" w:rsidRDefault="001A6CA3" w:rsidP="001A6CA3">
                  <w:pPr>
                    <w:rPr>
                      <w:rFonts w:cstheme="minorHAnsi"/>
                      <w:b/>
                      <w:color w:val="FFFFFF" w:themeColor="background1"/>
                      <w:sz w:val="20"/>
                      <w:szCs w:val="20"/>
                    </w:rPr>
                  </w:pPr>
                </w:p>
              </w:tc>
              <w:tc>
                <w:tcPr>
                  <w:tcW w:w="1056" w:type="pct"/>
                  <w:shd w:val="clear" w:color="auto" w:fill="E9691F" w:themeFill="text2"/>
                  <w:vAlign w:val="bottom"/>
                </w:tcPr>
                <w:p w14:paraId="495142C2" w14:textId="137E9D97" w:rsidR="001A6CA3" w:rsidRPr="00551C8A" w:rsidRDefault="001A6CA3" w:rsidP="001A6CA3">
                  <w:pPr>
                    <w:jc w:val="center"/>
                    <w:rPr>
                      <w:rFonts w:cstheme="minorHAnsi"/>
                      <w:b/>
                      <w:color w:val="FFFFFF" w:themeColor="background1"/>
                      <w:sz w:val="20"/>
                      <w:szCs w:val="20"/>
                    </w:rPr>
                  </w:pPr>
                </w:p>
              </w:tc>
              <w:tc>
                <w:tcPr>
                  <w:tcW w:w="1131" w:type="pct"/>
                  <w:shd w:val="clear" w:color="auto" w:fill="E9691F" w:themeFill="text2"/>
                  <w:vAlign w:val="bottom"/>
                </w:tcPr>
                <w:p w14:paraId="00BFADA2" w14:textId="7B7076CE" w:rsidR="001A6CA3" w:rsidRPr="00551C8A" w:rsidRDefault="001A6CA3" w:rsidP="001A6CA3">
                  <w:pPr>
                    <w:jc w:val="center"/>
                    <w:rPr>
                      <w:rFonts w:cstheme="minorHAnsi"/>
                      <w:b/>
                      <w:color w:val="FFFFFF" w:themeColor="background1"/>
                      <w:sz w:val="20"/>
                      <w:szCs w:val="20"/>
                    </w:rPr>
                  </w:pPr>
                </w:p>
              </w:tc>
            </w:tr>
          </w:tbl>
          <w:p w14:paraId="58BEFD96" w14:textId="77777777" w:rsidR="001A6CA3" w:rsidRDefault="001A6CA3" w:rsidP="001A6CA3">
            <w:pPr>
              <w:jc w:val="center"/>
              <w:rPr>
                <w:rFonts w:cstheme="minorHAnsi"/>
                <w:color w:val="525252" w:themeColor="text1"/>
                <w:sz w:val="20"/>
                <w:szCs w:val="20"/>
              </w:rPr>
            </w:pPr>
          </w:p>
        </w:tc>
      </w:tr>
      <w:tr w:rsidR="001A6CA3" w:rsidRPr="00E715FC" w14:paraId="50469D73" w14:textId="77777777" w:rsidTr="001A6CA3">
        <w:trPr>
          <w:trHeight w:val="20"/>
        </w:trPr>
        <w:tc>
          <w:tcPr>
            <w:tcW w:w="2813" w:type="pct"/>
          </w:tcPr>
          <w:p w14:paraId="5DA09D67" w14:textId="77777777" w:rsidR="001A6CA3" w:rsidRPr="00E715FC" w:rsidRDefault="001A6CA3" w:rsidP="00950D95">
            <w:pPr>
              <w:rPr>
                <w:rFonts w:cstheme="minorHAnsi"/>
                <w:bCs/>
                <w:sz w:val="20"/>
                <w:szCs w:val="20"/>
              </w:rPr>
            </w:pPr>
            <w:r w:rsidRPr="00E715FC">
              <w:rPr>
                <w:rFonts w:cstheme="minorHAnsi"/>
                <w:bCs/>
                <w:sz w:val="20"/>
                <w:szCs w:val="20"/>
              </w:rPr>
              <w:t>Surgery inpatient other than for dislocation or fracture</w:t>
            </w:r>
          </w:p>
        </w:tc>
        <w:tc>
          <w:tcPr>
            <w:tcW w:w="1056" w:type="pct"/>
          </w:tcPr>
          <w:p w14:paraId="42DB5A88" w14:textId="0289DE26" w:rsidR="001A6CA3" w:rsidRPr="00E715FC" w:rsidRDefault="001A6CA3" w:rsidP="00950D95">
            <w:pPr>
              <w:jc w:val="center"/>
              <w:rPr>
                <w:rFonts w:cstheme="minorHAnsi"/>
                <w:sz w:val="20"/>
                <w:szCs w:val="20"/>
              </w:rPr>
            </w:pPr>
            <w:r w:rsidRPr="00E715FC">
              <w:rPr>
                <w:rFonts w:cstheme="minorHAnsi"/>
                <w:sz w:val="20"/>
                <w:szCs w:val="20"/>
              </w:rPr>
              <w:t>$1,</w:t>
            </w:r>
            <w:r>
              <w:rPr>
                <w:rFonts w:cstheme="minorHAnsi"/>
                <w:sz w:val="20"/>
                <w:szCs w:val="20"/>
              </w:rPr>
              <w:t>5</w:t>
            </w:r>
            <w:r w:rsidRPr="00E715FC">
              <w:rPr>
                <w:rFonts w:cstheme="minorHAnsi"/>
                <w:sz w:val="20"/>
                <w:szCs w:val="20"/>
              </w:rPr>
              <w:t>00</w:t>
            </w:r>
          </w:p>
        </w:tc>
        <w:tc>
          <w:tcPr>
            <w:tcW w:w="1131" w:type="pct"/>
          </w:tcPr>
          <w:p w14:paraId="7804192C" w14:textId="5A517DEB" w:rsidR="001A6CA3" w:rsidRPr="00E715FC" w:rsidRDefault="001A6CA3" w:rsidP="00950D95">
            <w:pPr>
              <w:jc w:val="center"/>
              <w:rPr>
                <w:rFonts w:cstheme="minorHAnsi"/>
                <w:sz w:val="20"/>
                <w:szCs w:val="20"/>
              </w:rPr>
            </w:pPr>
            <w:r w:rsidRPr="00E715FC">
              <w:rPr>
                <w:rFonts w:cstheme="minorHAnsi"/>
                <w:sz w:val="20"/>
                <w:szCs w:val="20"/>
              </w:rPr>
              <w:t>$</w:t>
            </w:r>
            <w:r>
              <w:rPr>
                <w:rFonts w:cstheme="minorHAnsi"/>
                <w:sz w:val="20"/>
                <w:szCs w:val="20"/>
              </w:rPr>
              <w:t>3,0</w:t>
            </w:r>
            <w:r w:rsidRPr="00E715FC">
              <w:rPr>
                <w:rFonts w:cstheme="minorHAnsi"/>
                <w:sz w:val="20"/>
                <w:szCs w:val="20"/>
              </w:rPr>
              <w:t>00</w:t>
            </w:r>
          </w:p>
        </w:tc>
      </w:tr>
      <w:tr w:rsidR="001A6CA3" w:rsidRPr="00E715FC" w14:paraId="6F69F884" w14:textId="77777777" w:rsidTr="001A6CA3">
        <w:trPr>
          <w:trHeight w:val="20"/>
        </w:trPr>
        <w:tc>
          <w:tcPr>
            <w:tcW w:w="2813" w:type="pct"/>
          </w:tcPr>
          <w:p w14:paraId="40133758" w14:textId="77777777" w:rsidR="001A6CA3" w:rsidRPr="00E715FC" w:rsidRDefault="001A6CA3" w:rsidP="00950D95">
            <w:pPr>
              <w:rPr>
                <w:rFonts w:cstheme="minorHAnsi"/>
                <w:bCs/>
                <w:sz w:val="20"/>
                <w:szCs w:val="20"/>
              </w:rPr>
            </w:pPr>
            <w:r w:rsidRPr="00E715FC">
              <w:rPr>
                <w:rFonts w:cstheme="minorHAnsi"/>
                <w:bCs/>
                <w:sz w:val="20"/>
                <w:szCs w:val="20"/>
              </w:rPr>
              <w:t>Surgery outpatient other than for dislocation or fracture</w:t>
            </w:r>
          </w:p>
        </w:tc>
        <w:tc>
          <w:tcPr>
            <w:tcW w:w="1056" w:type="pct"/>
          </w:tcPr>
          <w:p w14:paraId="6B11A799" w14:textId="77777777" w:rsidR="001A6CA3" w:rsidRPr="00E715FC" w:rsidRDefault="001A6CA3" w:rsidP="00950D95">
            <w:pPr>
              <w:jc w:val="center"/>
              <w:rPr>
                <w:rFonts w:cstheme="minorHAnsi"/>
                <w:sz w:val="20"/>
                <w:szCs w:val="20"/>
              </w:rPr>
            </w:pPr>
            <w:r w:rsidRPr="00E715FC">
              <w:rPr>
                <w:rFonts w:cstheme="minorHAnsi"/>
                <w:sz w:val="20"/>
                <w:szCs w:val="20"/>
              </w:rPr>
              <w:t>$175</w:t>
            </w:r>
          </w:p>
        </w:tc>
        <w:tc>
          <w:tcPr>
            <w:tcW w:w="1131" w:type="pct"/>
          </w:tcPr>
          <w:p w14:paraId="7AC1947A" w14:textId="77777777" w:rsidR="001A6CA3" w:rsidRPr="00E715FC" w:rsidRDefault="001A6CA3" w:rsidP="00950D95">
            <w:pPr>
              <w:jc w:val="center"/>
              <w:rPr>
                <w:rFonts w:cstheme="minorHAnsi"/>
                <w:sz w:val="20"/>
                <w:szCs w:val="20"/>
              </w:rPr>
            </w:pPr>
            <w:r w:rsidRPr="00E715FC">
              <w:rPr>
                <w:rFonts w:cstheme="minorHAnsi"/>
                <w:sz w:val="20"/>
                <w:szCs w:val="20"/>
              </w:rPr>
              <w:t>$350</w:t>
            </w:r>
          </w:p>
        </w:tc>
      </w:tr>
      <w:tr w:rsidR="001A6CA3" w:rsidRPr="00E715FC" w14:paraId="6F8D76E9" w14:textId="77777777" w:rsidTr="001A6CA3">
        <w:trPr>
          <w:trHeight w:val="20"/>
        </w:trPr>
        <w:tc>
          <w:tcPr>
            <w:tcW w:w="2813" w:type="pct"/>
          </w:tcPr>
          <w:p w14:paraId="4F6FC4E2" w14:textId="77777777" w:rsidR="001A6CA3" w:rsidRPr="00E715FC" w:rsidRDefault="001A6CA3" w:rsidP="00950D95">
            <w:pPr>
              <w:rPr>
                <w:rFonts w:cstheme="minorHAnsi"/>
                <w:bCs/>
                <w:sz w:val="20"/>
                <w:szCs w:val="20"/>
              </w:rPr>
            </w:pPr>
            <w:r w:rsidRPr="00E715FC">
              <w:rPr>
                <w:rFonts w:cstheme="minorHAnsi"/>
                <w:bCs/>
                <w:sz w:val="20"/>
                <w:szCs w:val="20"/>
              </w:rPr>
              <w:t>Blood, plasma, platelets, IV</w:t>
            </w:r>
            <w:r>
              <w:rPr>
                <w:rFonts w:cstheme="minorHAnsi"/>
                <w:bCs/>
                <w:sz w:val="20"/>
                <w:szCs w:val="20"/>
              </w:rPr>
              <w:t> </w:t>
            </w:r>
            <w:r w:rsidRPr="00E715FC">
              <w:rPr>
                <w:rFonts w:cstheme="minorHAnsi"/>
                <w:bCs/>
                <w:sz w:val="20"/>
                <w:szCs w:val="20"/>
              </w:rPr>
              <w:t>plasma volume expander</w:t>
            </w:r>
          </w:p>
        </w:tc>
        <w:tc>
          <w:tcPr>
            <w:tcW w:w="1056" w:type="pct"/>
          </w:tcPr>
          <w:p w14:paraId="29383C77" w14:textId="77777777" w:rsidR="001A6CA3" w:rsidRPr="00E715FC" w:rsidRDefault="001A6CA3" w:rsidP="00950D95">
            <w:pPr>
              <w:jc w:val="center"/>
              <w:rPr>
                <w:rFonts w:cstheme="minorHAnsi"/>
                <w:sz w:val="20"/>
                <w:szCs w:val="20"/>
              </w:rPr>
            </w:pPr>
            <w:r w:rsidRPr="00E715FC">
              <w:rPr>
                <w:rFonts w:cstheme="minorHAnsi"/>
                <w:sz w:val="20"/>
                <w:szCs w:val="20"/>
              </w:rPr>
              <w:t>$600</w:t>
            </w:r>
          </w:p>
        </w:tc>
        <w:tc>
          <w:tcPr>
            <w:tcW w:w="1131" w:type="pct"/>
          </w:tcPr>
          <w:p w14:paraId="28F58F76" w14:textId="77777777" w:rsidR="001A6CA3" w:rsidRPr="00E715FC" w:rsidRDefault="001A6CA3" w:rsidP="00950D95">
            <w:pPr>
              <w:jc w:val="center"/>
              <w:rPr>
                <w:rFonts w:cstheme="minorHAnsi"/>
                <w:sz w:val="20"/>
                <w:szCs w:val="20"/>
              </w:rPr>
            </w:pPr>
            <w:r w:rsidRPr="00E715FC">
              <w:rPr>
                <w:rFonts w:cstheme="minorHAnsi"/>
                <w:sz w:val="20"/>
                <w:szCs w:val="20"/>
              </w:rPr>
              <w:t>$650</w:t>
            </w:r>
          </w:p>
        </w:tc>
      </w:tr>
      <w:tr w:rsidR="001A6CA3" w:rsidRPr="00E715FC" w14:paraId="4E1978FD" w14:textId="77777777" w:rsidTr="001A6CA3">
        <w:trPr>
          <w:trHeight w:val="20"/>
        </w:trPr>
        <w:tc>
          <w:tcPr>
            <w:tcW w:w="2813" w:type="pct"/>
          </w:tcPr>
          <w:p w14:paraId="2117A8B4" w14:textId="77777777" w:rsidR="001A6CA3" w:rsidRPr="00E715FC" w:rsidRDefault="001A6CA3" w:rsidP="00950D95">
            <w:pPr>
              <w:rPr>
                <w:rFonts w:cstheme="minorHAnsi"/>
                <w:bCs/>
                <w:sz w:val="20"/>
                <w:szCs w:val="20"/>
              </w:rPr>
            </w:pPr>
            <w:r w:rsidRPr="00E715FC">
              <w:rPr>
                <w:rFonts w:cstheme="minorHAnsi"/>
                <w:bCs/>
                <w:sz w:val="20"/>
                <w:szCs w:val="20"/>
              </w:rPr>
              <w:t>Hospital admission</w:t>
            </w:r>
          </w:p>
        </w:tc>
        <w:tc>
          <w:tcPr>
            <w:tcW w:w="1056" w:type="pct"/>
          </w:tcPr>
          <w:p w14:paraId="1D131CA3" w14:textId="77777777" w:rsidR="001A6CA3" w:rsidRPr="00E715FC" w:rsidRDefault="001A6CA3" w:rsidP="00950D95">
            <w:pPr>
              <w:jc w:val="center"/>
              <w:rPr>
                <w:rFonts w:cstheme="minorHAnsi"/>
                <w:sz w:val="20"/>
                <w:szCs w:val="20"/>
              </w:rPr>
            </w:pPr>
            <w:r w:rsidRPr="00E715FC">
              <w:rPr>
                <w:rFonts w:cstheme="minorHAnsi"/>
                <w:sz w:val="20"/>
                <w:szCs w:val="20"/>
              </w:rPr>
              <w:t>$1,250</w:t>
            </w:r>
          </w:p>
        </w:tc>
        <w:tc>
          <w:tcPr>
            <w:tcW w:w="1131" w:type="pct"/>
          </w:tcPr>
          <w:p w14:paraId="4E41D1C6" w14:textId="66078E32" w:rsidR="001A6CA3" w:rsidRPr="00E715FC" w:rsidRDefault="001A6CA3" w:rsidP="00950D95">
            <w:pPr>
              <w:jc w:val="center"/>
              <w:rPr>
                <w:rFonts w:cstheme="minorHAnsi"/>
                <w:sz w:val="20"/>
                <w:szCs w:val="20"/>
              </w:rPr>
            </w:pPr>
            <w:r w:rsidRPr="00E715FC">
              <w:rPr>
                <w:rFonts w:cstheme="minorHAnsi"/>
                <w:sz w:val="20"/>
                <w:szCs w:val="20"/>
              </w:rPr>
              <w:t>$2,</w:t>
            </w:r>
            <w:r>
              <w:rPr>
                <w:rFonts w:cstheme="minorHAnsi"/>
                <w:sz w:val="20"/>
                <w:szCs w:val="20"/>
              </w:rPr>
              <w:t>250</w:t>
            </w:r>
          </w:p>
        </w:tc>
      </w:tr>
      <w:tr w:rsidR="001A6CA3" w:rsidRPr="00E715FC" w14:paraId="71730A8E" w14:textId="77777777" w:rsidTr="001A6CA3">
        <w:trPr>
          <w:trHeight w:val="20"/>
        </w:trPr>
        <w:tc>
          <w:tcPr>
            <w:tcW w:w="2813" w:type="pct"/>
          </w:tcPr>
          <w:p w14:paraId="424361F8" w14:textId="77777777" w:rsidR="001A6CA3" w:rsidRPr="00E715FC" w:rsidRDefault="001A6CA3" w:rsidP="00950D95">
            <w:pPr>
              <w:rPr>
                <w:rFonts w:cstheme="minorHAnsi"/>
                <w:bCs/>
                <w:sz w:val="20"/>
                <w:szCs w:val="20"/>
              </w:rPr>
            </w:pPr>
            <w:r w:rsidRPr="00E715FC">
              <w:rPr>
                <w:rFonts w:cstheme="minorHAnsi"/>
                <w:bCs/>
                <w:sz w:val="20"/>
                <w:szCs w:val="20"/>
              </w:rPr>
              <w:t>Hospital confinement</w:t>
            </w:r>
            <w:r>
              <w:rPr>
                <w:rFonts w:cstheme="minorHAnsi"/>
                <w:bCs/>
                <w:sz w:val="20"/>
                <w:szCs w:val="20"/>
              </w:rPr>
              <w:br/>
            </w:r>
            <w:r w:rsidRPr="00E715FC">
              <w:rPr>
                <w:rFonts w:cstheme="minorHAnsi"/>
                <w:bCs/>
                <w:sz w:val="20"/>
                <w:szCs w:val="20"/>
              </w:rPr>
              <w:t>per day up to 365</w:t>
            </w:r>
          </w:p>
        </w:tc>
        <w:tc>
          <w:tcPr>
            <w:tcW w:w="1056" w:type="pct"/>
          </w:tcPr>
          <w:p w14:paraId="722A072D" w14:textId="77777777" w:rsidR="001A6CA3" w:rsidRPr="00E715FC" w:rsidRDefault="001A6CA3" w:rsidP="00950D95">
            <w:pPr>
              <w:jc w:val="center"/>
              <w:rPr>
                <w:rFonts w:cstheme="minorHAnsi"/>
                <w:sz w:val="20"/>
                <w:szCs w:val="20"/>
              </w:rPr>
            </w:pPr>
            <w:r w:rsidRPr="00E715FC">
              <w:rPr>
                <w:rFonts w:cstheme="minorHAnsi"/>
                <w:sz w:val="20"/>
                <w:szCs w:val="20"/>
              </w:rPr>
              <w:t>$275</w:t>
            </w:r>
          </w:p>
        </w:tc>
        <w:tc>
          <w:tcPr>
            <w:tcW w:w="1131" w:type="pct"/>
          </w:tcPr>
          <w:p w14:paraId="42C09724" w14:textId="4A6DFBE1" w:rsidR="001A6CA3" w:rsidRPr="00E715FC" w:rsidRDefault="001A6CA3" w:rsidP="00950D95">
            <w:pPr>
              <w:jc w:val="center"/>
              <w:rPr>
                <w:rFonts w:cstheme="minorHAnsi"/>
                <w:sz w:val="20"/>
                <w:szCs w:val="20"/>
              </w:rPr>
            </w:pPr>
            <w:r w:rsidRPr="00E715FC">
              <w:rPr>
                <w:rFonts w:cstheme="minorHAnsi"/>
                <w:sz w:val="20"/>
                <w:szCs w:val="20"/>
              </w:rPr>
              <w:t>$</w:t>
            </w:r>
            <w:r w:rsidR="00553BBA">
              <w:rPr>
                <w:rFonts w:cstheme="minorHAnsi"/>
                <w:sz w:val="20"/>
                <w:szCs w:val="20"/>
              </w:rPr>
              <w:t>4</w:t>
            </w:r>
            <w:r w:rsidRPr="00E715FC">
              <w:rPr>
                <w:rFonts w:cstheme="minorHAnsi"/>
                <w:sz w:val="20"/>
                <w:szCs w:val="20"/>
              </w:rPr>
              <w:t>00</w:t>
            </w:r>
          </w:p>
        </w:tc>
      </w:tr>
      <w:tr w:rsidR="001A6CA3" w:rsidRPr="00E715FC" w14:paraId="312A98CA" w14:textId="77777777" w:rsidTr="001A6CA3">
        <w:trPr>
          <w:trHeight w:val="20"/>
        </w:trPr>
        <w:tc>
          <w:tcPr>
            <w:tcW w:w="2813" w:type="pct"/>
          </w:tcPr>
          <w:p w14:paraId="6568D88E" w14:textId="348D8397" w:rsidR="001A6CA3" w:rsidRPr="00553BBA" w:rsidRDefault="001A6CA3" w:rsidP="00950D95">
            <w:pPr>
              <w:rPr>
                <w:rFonts w:cstheme="minorHAnsi"/>
                <w:bCs/>
                <w:sz w:val="20"/>
                <w:szCs w:val="20"/>
              </w:rPr>
            </w:pPr>
            <w:r w:rsidRPr="00553BBA">
              <w:rPr>
                <w:rFonts w:cstheme="minorHAnsi"/>
                <w:bCs/>
                <w:sz w:val="20"/>
                <w:szCs w:val="20"/>
              </w:rPr>
              <w:t>Critical care unit confinement</w:t>
            </w:r>
            <w:r w:rsidRPr="00553BBA">
              <w:rPr>
                <w:rFonts w:cstheme="minorHAnsi"/>
                <w:bCs/>
                <w:sz w:val="20"/>
                <w:szCs w:val="20"/>
              </w:rPr>
              <w:br/>
              <w:t>per day, up to 31 days</w:t>
            </w:r>
          </w:p>
        </w:tc>
        <w:tc>
          <w:tcPr>
            <w:tcW w:w="1056" w:type="pct"/>
          </w:tcPr>
          <w:p w14:paraId="6913F7CD" w14:textId="77777777" w:rsidR="001A6CA3" w:rsidRPr="00553BBA" w:rsidRDefault="001A6CA3" w:rsidP="00950D95">
            <w:pPr>
              <w:jc w:val="center"/>
              <w:rPr>
                <w:rFonts w:cstheme="minorHAnsi"/>
                <w:sz w:val="20"/>
                <w:szCs w:val="20"/>
              </w:rPr>
            </w:pPr>
            <w:r w:rsidRPr="00553BBA">
              <w:rPr>
                <w:rFonts w:cstheme="minorHAnsi"/>
                <w:sz w:val="20"/>
                <w:szCs w:val="20"/>
              </w:rPr>
              <w:t>$450</w:t>
            </w:r>
          </w:p>
        </w:tc>
        <w:tc>
          <w:tcPr>
            <w:tcW w:w="1131" w:type="pct"/>
          </w:tcPr>
          <w:p w14:paraId="7AABF032" w14:textId="78CD47D0" w:rsidR="001A6CA3" w:rsidRPr="00553BBA" w:rsidRDefault="001A6CA3" w:rsidP="00950D95">
            <w:pPr>
              <w:jc w:val="center"/>
              <w:rPr>
                <w:rFonts w:cstheme="minorHAnsi"/>
                <w:sz w:val="20"/>
                <w:szCs w:val="20"/>
              </w:rPr>
            </w:pPr>
            <w:r w:rsidRPr="00553BBA">
              <w:rPr>
                <w:rFonts w:cstheme="minorHAnsi"/>
                <w:sz w:val="20"/>
                <w:szCs w:val="20"/>
              </w:rPr>
              <w:t>$800</w:t>
            </w:r>
          </w:p>
        </w:tc>
      </w:tr>
      <w:tr w:rsidR="001A6CA3" w:rsidRPr="00E715FC" w14:paraId="54B1B36B" w14:textId="77777777" w:rsidTr="001A6CA3">
        <w:trPr>
          <w:trHeight w:val="20"/>
        </w:trPr>
        <w:tc>
          <w:tcPr>
            <w:tcW w:w="2813" w:type="pct"/>
          </w:tcPr>
          <w:p w14:paraId="4A344324" w14:textId="77777777" w:rsidR="001A6CA3" w:rsidRPr="00553BBA" w:rsidRDefault="001A6CA3" w:rsidP="00950D95">
            <w:pPr>
              <w:autoSpaceDE w:val="0"/>
              <w:autoSpaceDN w:val="0"/>
              <w:adjustRightInd w:val="0"/>
              <w:rPr>
                <w:rFonts w:cstheme="minorHAnsi"/>
                <w:sz w:val="20"/>
                <w:szCs w:val="20"/>
              </w:rPr>
            </w:pPr>
            <w:r w:rsidRPr="00553BBA">
              <w:rPr>
                <w:rFonts w:cstheme="minorHAnsi"/>
                <w:sz w:val="20"/>
                <w:szCs w:val="20"/>
              </w:rPr>
              <w:t>Rehabilitation facility confinement per day for 90 days</w:t>
            </w:r>
          </w:p>
        </w:tc>
        <w:tc>
          <w:tcPr>
            <w:tcW w:w="1056" w:type="pct"/>
          </w:tcPr>
          <w:p w14:paraId="496E815F" w14:textId="77777777" w:rsidR="001A6CA3" w:rsidRPr="00553BBA" w:rsidRDefault="001A6CA3" w:rsidP="00950D95">
            <w:pPr>
              <w:jc w:val="center"/>
              <w:rPr>
                <w:rFonts w:cstheme="minorHAnsi"/>
                <w:sz w:val="20"/>
                <w:szCs w:val="20"/>
              </w:rPr>
            </w:pPr>
            <w:r w:rsidRPr="00553BBA">
              <w:rPr>
                <w:rFonts w:cstheme="minorHAnsi"/>
                <w:sz w:val="20"/>
                <w:szCs w:val="20"/>
              </w:rPr>
              <w:t>$200</w:t>
            </w:r>
          </w:p>
        </w:tc>
        <w:tc>
          <w:tcPr>
            <w:tcW w:w="1131" w:type="pct"/>
          </w:tcPr>
          <w:p w14:paraId="768E85D8" w14:textId="77777777" w:rsidR="001A6CA3" w:rsidRPr="00553BBA" w:rsidRDefault="001A6CA3" w:rsidP="00950D95">
            <w:pPr>
              <w:jc w:val="center"/>
              <w:rPr>
                <w:rFonts w:cstheme="minorHAnsi"/>
                <w:sz w:val="20"/>
                <w:szCs w:val="20"/>
              </w:rPr>
            </w:pPr>
            <w:r w:rsidRPr="00553BBA">
              <w:rPr>
                <w:rFonts w:cstheme="minorHAnsi"/>
                <w:sz w:val="20"/>
                <w:szCs w:val="20"/>
              </w:rPr>
              <w:t>$225</w:t>
            </w:r>
          </w:p>
        </w:tc>
      </w:tr>
      <w:tr w:rsidR="001A6CA3" w:rsidRPr="00E715FC" w14:paraId="2B3040C6" w14:textId="77777777" w:rsidTr="001A6CA3">
        <w:trPr>
          <w:trHeight w:val="20"/>
        </w:trPr>
        <w:tc>
          <w:tcPr>
            <w:tcW w:w="2813" w:type="pct"/>
          </w:tcPr>
          <w:p w14:paraId="403CE4C4" w14:textId="77777777" w:rsidR="001A6CA3" w:rsidRPr="00E715FC" w:rsidRDefault="001A6CA3" w:rsidP="00950D95">
            <w:pPr>
              <w:rPr>
                <w:rFonts w:cstheme="minorHAnsi"/>
                <w:bCs/>
                <w:sz w:val="20"/>
                <w:szCs w:val="20"/>
              </w:rPr>
            </w:pPr>
            <w:r w:rsidRPr="00E715FC">
              <w:rPr>
                <w:rFonts w:cstheme="minorHAnsi"/>
                <w:bCs/>
                <w:sz w:val="20"/>
                <w:szCs w:val="20"/>
              </w:rPr>
              <w:t>Coma duration of 14 or more days</w:t>
            </w:r>
          </w:p>
        </w:tc>
        <w:tc>
          <w:tcPr>
            <w:tcW w:w="1056" w:type="pct"/>
          </w:tcPr>
          <w:p w14:paraId="7D494ED8" w14:textId="77777777" w:rsidR="001A6CA3" w:rsidRPr="00E715FC" w:rsidRDefault="001A6CA3" w:rsidP="00950D95">
            <w:pPr>
              <w:jc w:val="center"/>
              <w:rPr>
                <w:rFonts w:cstheme="minorHAnsi"/>
                <w:sz w:val="20"/>
                <w:szCs w:val="20"/>
              </w:rPr>
            </w:pPr>
            <w:r w:rsidRPr="00E715FC">
              <w:rPr>
                <w:rFonts w:cstheme="minorHAnsi"/>
                <w:sz w:val="20"/>
                <w:szCs w:val="20"/>
              </w:rPr>
              <w:t>$17,000</w:t>
            </w:r>
          </w:p>
        </w:tc>
        <w:tc>
          <w:tcPr>
            <w:tcW w:w="1131" w:type="pct"/>
          </w:tcPr>
          <w:p w14:paraId="64FF24B6" w14:textId="77777777" w:rsidR="001A6CA3" w:rsidRPr="00E715FC" w:rsidRDefault="001A6CA3" w:rsidP="00950D95">
            <w:pPr>
              <w:jc w:val="center"/>
              <w:rPr>
                <w:rFonts w:cstheme="minorHAnsi"/>
                <w:sz w:val="20"/>
                <w:szCs w:val="20"/>
              </w:rPr>
            </w:pPr>
            <w:r w:rsidRPr="00E715FC">
              <w:rPr>
                <w:rFonts w:cstheme="minorHAnsi"/>
                <w:sz w:val="20"/>
                <w:szCs w:val="20"/>
              </w:rPr>
              <w:t>$20,000</w:t>
            </w:r>
          </w:p>
        </w:tc>
      </w:tr>
      <w:tr w:rsidR="001A6CA3" w:rsidRPr="00E715FC" w14:paraId="6F75AB02" w14:textId="77777777" w:rsidTr="001A6CA3">
        <w:trPr>
          <w:trHeight w:val="20"/>
        </w:trPr>
        <w:tc>
          <w:tcPr>
            <w:tcW w:w="2813" w:type="pct"/>
          </w:tcPr>
          <w:p w14:paraId="7531A7F2" w14:textId="77777777" w:rsidR="001A6CA3" w:rsidRPr="00E715FC" w:rsidRDefault="001A6CA3" w:rsidP="00950D95">
            <w:pPr>
              <w:rPr>
                <w:rFonts w:cstheme="minorHAnsi"/>
                <w:bCs/>
                <w:sz w:val="20"/>
                <w:szCs w:val="20"/>
              </w:rPr>
            </w:pPr>
            <w:r w:rsidRPr="00E715FC">
              <w:rPr>
                <w:rFonts w:cstheme="minorHAnsi"/>
                <w:bCs/>
                <w:sz w:val="20"/>
                <w:szCs w:val="20"/>
              </w:rPr>
              <w:t xml:space="preserve">Transportation per trip, up to three per accident </w:t>
            </w:r>
          </w:p>
        </w:tc>
        <w:tc>
          <w:tcPr>
            <w:tcW w:w="1056" w:type="pct"/>
          </w:tcPr>
          <w:p w14:paraId="1F624FC0" w14:textId="77777777" w:rsidR="001A6CA3" w:rsidRPr="00E715FC" w:rsidRDefault="001A6CA3" w:rsidP="00950D95">
            <w:pPr>
              <w:jc w:val="center"/>
              <w:rPr>
                <w:rFonts w:cstheme="minorHAnsi"/>
                <w:sz w:val="20"/>
                <w:szCs w:val="20"/>
              </w:rPr>
            </w:pPr>
            <w:r w:rsidRPr="00E715FC">
              <w:rPr>
                <w:rFonts w:cstheme="minorHAnsi"/>
                <w:sz w:val="20"/>
                <w:szCs w:val="20"/>
              </w:rPr>
              <w:t>$750</w:t>
            </w:r>
          </w:p>
        </w:tc>
        <w:tc>
          <w:tcPr>
            <w:tcW w:w="1131" w:type="pct"/>
          </w:tcPr>
          <w:p w14:paraId="4B96B39F" w14:textId="77777777" w:rsidR="001A6CA3" w:rsidRPr="00E715FC" w:rsidRDefault="001A6CA3" w:rsidP="00950D95">
            <w:pPr>
              <w:jc w:val="center"/>
              <w:rPr>
                <w:rFonts w:cstheme="minorHAnsi"/>
                <w:sz w:val="20"/>
                <w:szCs w:val="20"/>
              </w:rPr>
            </w:pPr>
            <w:r w:rsidRPr="00E715FC">
              <w:rPr>
                <w:rFonts w:cstheme="minorHAnsi"/>
                <w:sz w:val="20"/>
                <w:szCs w:val="20"/>
              </w:rPr>
              <w:t>$840</w:t>
            </w:r>
          </w:p>
        </w:tc>
      </w:tr>
      <w:tr w:rsidR="001A6CA3" w:rsidRPr="00E715FC" w14:paraId="514993B2" w14:textId="77777777" w:rsidTr="001A6CA3">
        <w:trPr>
          <w:trHeight w:val="20"/>
        </w:trPr>
        <w:tc>
          <w:tcPr>
            <w:tcW w:w="2813" w:type="pct"/>
          </w:tcPr>
          <w:p w14:paraId="102E5A2D" w14:textId="77777777" w:rsidR="001A6CA3" w:rsidRPr="00E715FC" w:rsidRDefault="001A6CA3" w:rsidP="00950D95">
            <w:pPr>
              <w:rPr>
                <w:rFonts w:cstheme="minorHAnsi"/>
                <w:bCs/>
                <w:sz w:val="20"/>
                <w:szCs w:val="20"/>
              </w:rPr>
            </w:pPr>
            <w:r w:rsidRPr="00E715FC">
              <w:rPr>
                <w:rFonts w:cstheme="minorHAnsi"/>
                <w:bCs/>
                <w:sz w:val="20"/>
                <w:szCs w:val="20"/>
              </w:rPr>
              <w:t>Lodging</w:t>
            </w:r>
            <w:r>
              <w:rPr>
                <w:rFonts w:cstheme="minorHAnsi"/>
                <w:bCs/>
                <w:sz w:val="20"/>
                <w:szCs w:val="20"/>
              </w:rPr>
              <w:br/>
            </w:r>
            <w:r w:rsidRPr="00E715FC">
              <w:rPr>
                <w:rFonts w:cstheme="minorHAnsi"/>
                <w:bCs/>
                <w:sz w:val="20"/>
                <w:szCs w:val="20"/>
              </w:rPr>
              <w:t>per day, up to 30 days</w:t>
            </w:r>
            <w:r>
              <w:rPr>
                <w:rFonts w:cstheme="minorHAnsi"/>
                <w:bCs/>
                <w:sz w:val="20"/>
                <w:szCs w:val="20"/>
              </w:rPr>
              <w:t xml:space="preserve"> </w:t>
            </w:r>
          </w:p>
        </w:tc>
        <w:tc>
          <w:tcPr>
            <w:tcW w:w="1056" w:type="pct"/>
          </w:tcPr>
          <w:p w14:paraId="5777DAF9" w14:textId="77777777" w:rsidR="001A6CA3" w:rsidRPr="00E715FC" w:rsidRDefault="001A6CA3" w:rsidP="00950D95">
            <w:pPr>
              <w:jc w:val="center"/>
              <w:rPr>
                <w:rFonts w:cstheme="minorHAnsi"/>
                <w:sz w:val="20"/>
                <w:szCs w:val="20"/>
              </w:rPr>
            </w:pPr>
            <w:r w:rsidRPr="00E715FC">
              <w:rPr>
                <w:rFonts w:cstheme="minorHAnsi"/>
                <w:sz w:val="20"/>
                <w:szCs w:val="20"/>
              </w:rPr>
              <w:t>$180</w:t>
            </w:r>
          </w:p>
        </w:tc>
        <w:tc>
          <w:tcPr>
            <w:tcW w:w="1131" w:type="pct"/>
          </w:tcPr>
          <w:p w14:paraId="3FF26641" w14:textId="77777777" w:rsidR="001A6CA3" w:rsidRPr="00E715FC" w:rsidRDefault="001A6CA3" w:rsidP="00950D95">
            <w:pPr>
              <w:jc w:val="center"/>
              <w:rPr>
                <w:rFonts w:cstheme="minorHAnsi"/>
                <w:sz w:val="20"/>
                <w:szCs w:val="20"/>
              </w:rPr>
            </w:pPr>
            <w:r w:rsidRPr="00E715FC">
              <w:rPr>
                <w:rFonts w:cstheme="minorHAnsi"/>
                <w:sz w:val="20"/>
                <w:szCs w:val="20"/>
              </w:rPr>
              <w:t>$225</w:t>
            </w:r>
          </w:p>
        </w:tc>
      </w:tr>
      <w:tr w:rsidR="001A6CA3" w:rsidRPr="00E715FC" w14:paraId="0F867526" w14:textId="77777777" w:rsidTr="001A6CA3">
        <w:trPr>
          <w:trHeight w:val="20"/>
        </w:trPr>
        <w:tc>
          <w:tcPr>
            <w:tcW w:w="2813" w:type="pct"/>
          </w:tcPr>
          <w:p w14:paraId="0EB3E377" w14:textId="77777777" w:rsidR="001A6CA3" w:rsidRPr="00553BBA" w:rsidRDefault="001A6CA3" w:rsidP="00950D95">
            <w:pPr>
              <w:rPr>
                <w:rFonts w:cstheme="minorHAnsi"/>
                <w:bCs/>
                <w:sz w:val="20"/>
                <w:szCs w:val="20"/>
              </w:rPr>
            </w:pPr>
            <w:r w:rsidRPr="00553BBA">
              <w:rPr>
                <w:rFonts w:cstheme="minorHAnsi"/>
                <w:bCs/>
                <w:sz w:val="20"/>
                <w:szCs w:val="20"/>
              </w:rPr>
              <w:t>Family care</w:t>
            </w:r>
            <w:r w:rsidRPr="00553BBA">
              <w:rPr>
                <w:rFonts w:cstheme="minorHAnsi"/>
                <w:bCs/>
                <w:sz w:val="20"/>
                <w:szCs w:val="20"/>
              </w:rPr>
              <w:br/>
              <w:t xml:space="preserve">per child, up to 45 days </w:t>
            </w:r>
          </w:p>
        </w:tc>
        <w:tc>
          <w:tcPr>
            <w:tcW w:w="1056" w:type="pct"/>
          </w:tcPr>
          <w:p w14:paraId="449EABF3" w14:textId="77777777" w:rsidR="001A6CA3" w:rsidRPr="00553BBA" w:rsidRDefault="001A6CA3" w:rsidP="00950D95">
            <w:pPr>
              <w:jc w:val="center"/>
              <w:rPr>
                <w:rFonts w:cstheme="minorHAnsi"/>
                <w:sz w:val="20"/>
                <w:szCs w:val="20"/>
              </w:rPr>
            </w:pPr>
            <w:r w:rsidRPr="00553BBA">
              <w:rPr>
                <w:rFonts w:cstheme="minorHAnsi"/>
                <w:sz w:val="20"/>
                <w:szCs w:val="20"/>
              </w:rPr>
              <w:t>$25</w:t>
            </w:r>
          </w:p>
        </w:tc>
        <w:tc>
          <w:tcPr>
            <w:tcW w:w="1131" w:type="pct"/>
          </w:tcPr>
          <w:p w14:paraId="65808BF7" w14:textId="77777777" w:rsidR="001A6CA3" w:rsidRPr="00553BBA" w:rsidRDefault="001A6CA3" w:rsidP="00950D95">
            <w:pPr>
              <w:jc w:val="center"/>
              <w:rPr>
                <w:rFonts w:cstheme="minorHAnsi"/>
                <w:sz w:val="20"/>
                <w:szCs w:val="20"/>
              </w:rPr>
            </w:pPr>
            <w:r w:rsidRPr="00553BBA">
              <w:rPr>
                <w:rFonts w:cstheme="minorHAnsi"/>
                <w:sz w:val="20"/>
                <w:szCs w:val="20"/>
              </w:rPr>
              <w:t>$30</w:t>
            </w:r>
          </w:p>
        </w:tc>
      </w:tr>
      <w:tr w:rsidR="001A6CA3" w:rsidRPr="00E715FC" w14:paraId="6BB7EB23" w14:textId="77777777" w:rsidTr="001A6CA3">
        <w:trPr>
          <w:trHeight w:val="20"/>
        </w:trPr>
        <w:tc>
          <w:tcPr>
            <w:tcW w:w="2813" w:type="pct"/>
          </w:tcPr>
          <w:p w14:paraId="7A3BDCF5" w14:textId="77777777" w:rsidR="001A6CA3" w:rsidRPr="00E715FC" w:rsidRDefault="001A6CA3" w:rsidP="00950D95">
            <w:pPr>
              <w:rPr>
                <w:rFonts w:cstheme="minorHAnsi"/>
                <w:bCs/>
                <w:sz w:val="20"/>
                <w:szCs w:val="20"/>
              </w:rPr>
            </w:pPr>
            <w:r w:rsidRPr="00E715FC">
              <w:rPr>
                <w:rFonts w:cstheme="minorHAnsi"/>
                <w:bCs/>
                <w:sz w:val="20"/>
                <w:szCs w:val="20"/>
              </w:rPr>
              <w:t xml:space="preserve">Initial doctor visit </w:t>
            </w:r>
          </w:p>
        </w:tc>
        <w:tc>
          <w:tcPr>
            <w:tcW w:w="1056" w:type="pct"/>
          </w:tcPr>
          <w:p w14:paraId="7D9BC508" w14:textId="77777777" w:rsidR="001A6CA3" w:rsidRPr="00E715FC" w:rsidRDefault="001A6CA3" w:rsidP="00950D95">
            <w:pPr>
              <w:jc w:val="center"/>
              <w:rPr>
                <w:rFonts w:cstheme="minorHAnsi"/>
                <w:sz w:val="20"/>
                <w:szCs w:val="20"/>
              </w:rPr>
            </w:pPr>
            <w:r w:rsidRPr="00E715FC">
              <w:rPr>
                <w:rFonts w:cstheme="minorHAnsi"/>
                <w:sz w:val="20"/>
                <w:szCs w:val="20"/>
              </w:rPr>
              <w:t>$90</w:t>
            </w:r>
          </w:p>
        </w:tc>
        <w:tc>
          <w:tcPr>
            <w:tcW w:w="1131" w:type="pct"/>
          </w:tcPr>
          <w:p w14:paraId="26BAEA36" w14:textId="77777777" w:rsidR="001A6CA3" w:rsidRPr="00E715FC" w:rsidRDefault="001A6CA3" w:rsidP="00950D95">
            <w:pPr>
              <w:jc w:val="center"/>
              <w:rPr>
                <w:rFonts w:cstheme="minorHAnsi"/>
                <w:sz w:val="20"/>
                <w:szCs w:val="20"/>
              </w:rPr>
            </w:pPr>
            <w:r w:rsidRPr="00E715FC">
              <w:rPr>
                <w:rFonts w:cstheme="minorHAnsi"/>
                <w:sz w:val="20"/>
                <w:szCs w:val="20"/>
              </w:rPr>
              <w:t>$120</w:t>
            </w:r>
          </w:p>
        </w:tc>
      </w:tr>
      <w:tr w:rsidR="001A6CA3" w:rsidRPr="00E715FC" w14:paraId="28428986" w14:textId="77777777" w:rsidTr="001A6CA3">
        <w:trPr>
          <w:trHeight w:val="20"/>
        </w:trPr>
        <w:tc>
          <w:tcPr>
            <w:tcW w:w="2813" w:type="pct"/>
          </w:tcPr>
          <w:p w14:paraId="09C48F89" w14:textId="77777777" w:rsidR="001A6CA3" w:rsidRPr="00553BBA" w:rsidRDefault="001A6CA3" w:rsidP="00950D95">
            <w:pPr>
              <w:rPr>
                <w:rFonts w:cstheme="minorHAnsi"/>
                <w:bCs/>
                <w:sz w:val="20"/>
                <w:szCs w:val="20"/>
              </w:rPr>
            </w:pPr>
            <w:r w:rsidRPr="00553BBA">
              <w:rPr>
                <w:rFonts w:cstheme="minorHAnsi"/>
                <w:bCs/>
                <w:sz w:val="20"/>
                <w:szCs w:val="20"/>
              </w:rPr>
              <w:t xml:space="preserve">Urgent care facility </w:t>
            </w:r>
            <w:proofErr w:type="gramStart"/>
            <w:r w:rsidRPr="00553BBA">
              <w:rPr>
                <w:rFonts w:cstheme="minorHAnsi"/>
                <w:bCs/>
                <w:sz w:val="20"/>
                <w:szCs w:val="20"/>
              </w:rPr>
              <w:t>visit</w:t>
            </w:r>
            <w:proofErr w:type="gramEnd"/>
          </w:p>
        </w:tc>
        <w:tc>
          <w:tcPr>
            <w:tcW w:w="1056" w:type="pct"/>
          </w:tcPr>
          <w:p w14:paraId="441F2C26" w14:textId="77777777" w:rsidR="001A6CA3" w:rsidRPr="00553BBA" w:rsidRDefault="001A6CA3" w:rsidP="00950D95">
            <w:pPr>
              <w:jc w:val="center"/>
              <w:rPr>
                <w:rFonts w:cstheme="minorHAnsi"/>
                <w:sz w:val="20"/>
                <w:szCs w:val="20"/>
              </w:rPr>
            </w:pPr>
            <w:r w:rsidRPr="00553BBA">
              <w:rPr>
                <w:rFonts w:cstheme="minorHAnsi"/>
                <w:sz w:val="20"/>
                <w:szCs w:val="20"/>
              </w:rPr>
              <w:t>$225</w:t>
            </w:r>
          </w:p>
        </w:tc>
        <w:tc>
          <w:tcPr>
            <w:tcW w:w="1131" w:type="pct"/>
          </w:tcPr>
          <w:p w14:paraId="070364E6" w14:textId="77777777" w:rsidR="001A6CA3" w:rsidRPr="00553BBA" w:rsidRDefault="001A6CA3" w:rsidP="00950D95">
            <w:pPr>
              <w:jc w:val="center"/>
              <w:rPr>
                <w:rFonts w:cstheme="minorHAnsi"/>
                <w:sz w:val="20"/>
                <w:szCs w:val="20"/>
              </w:rPr>
            </w:pPr>
            <w:r w:rsidRPr="00553BBA">
              <w:rPr>
                <w:rFonts w:cstheme="minorHAnsi"/>
                <w:sz w:val="20"/>
                <w:szCs w:val="20"/>
              </w:rPr>
              <w:t>$300</w:t>
            </w:r>
          </w:p>
        </w:tc>
      </w:tr>
      <w:tr w:rsidR="001A6CA3" w:rsidRPr="00E715FC" w14:paraId="73710C56" w14:textId="77777777" w:rsidTr="001A6CA3">
        <w:trPr>
          <w:trHeight w:val="20"/>
        </w:trPr>
        <w:tc>
          <w:tcPr>
            <w:tcW w:w="2813" w:type="pct"/>
          </w:tcPr>
          <w:p w14:paraId="1BA2957A" w14:textId="77777777" w:rsidR="001A6CA3" w:rsidRPr="00553BBA" w:rsidRDefault="001A6CA3" w:rsidP="00950D95">
            <w:pPr>
              <w:rPr>
                <w:rFonts w:cstheme="minorHAnsi"/>
                <w:bCs/>
                <w:sz w:val="20"/>
                <w:szCs w:val="20"/>
              </w:rPr>
            </w:pPr>
            <w:r w:rsidRPr="00553BBA">
              <w:rPr>
                <w:rFonts w:cstheme="minorHAnsi"/>
                <w:bCs/>
                <w:sz w:val="20"/>
                <w:szCs w:val="20"/>
              </w:rPr>
              <w:t>Emergency room visit</w:t>
            </w:r>
          </w:p>
        </w:tc>
        <w:tc>
          <w:tcPr>
            <w:tcW w:w="1056" w:type="pct"/>
          </w:tcPr>
          <w:p w14:paraId="04B003E4" w14:textId="77777777" w:rsidR="001A6CA3" w:rsidRPr="00553BBA" w:rsidRDefault="001A6CA3" w:rsidP="00950D95">
            <w:pPr>
              <w:jc w:val="center"/>
              <w:rPr>
                <w:rFonts w:cstheme="minorHAnsi"/>
                <w:sz w:val="20"/>
                <w:szCs w:val="20"/>
              </w:rPr>
            </w:pPr>
            <w:r w:rsidRPr="00553BBA">
              <w:rPr>
                <w:rFonts w:cstheme="minorHAnsi"/>
                <w:sz w:val="20"/>
                <w:szCs w:val="20"/>
              </w:rPr>
              <w:t>$225</w:t>
            </w:r>
          </w:p>
        </w:tc>
        <w:tc>
          <w:tcPr>
            <w:tcW w:w="1131" w:type="pct"/>
          </w:tcPr>
          <w:p w14:paraId="500BE585" w14:textId="77777777" w:rsidR="001A6CA3" w:rsidRPr="00553BBA" w:rsidRDefault="001A6CA3" w:rsidP="00950D95">
            <w:pPr>
              <w:jc w:val="center"/>
              <w:rPr>
                <w:rFonts w:cstheme="minorHAnsi"/>
                <w:sz w:val="20"/>
                <w:szCs w:val="20"/>
              </w:rPr>
            </w:pPr>
            <w:r w:rsidRPr="00553BBA">
              <w:rPr>
                <w:rFonts w:cstheme="minorHAnsi"/>
                <w:sz w:val="20"/>
                <w:szCs w:val="20"/>
              </w:rPr>
              <w:t>$300</w:t>
            </w:r>
          </w:p>
        </w:tc>
      </w:tr>
      <w:tr w:rsidR="001A6CA3" w:rsidRPr="00E715FC" w14:paraId="4B9167D0" w14:textId="77777777" w:rsidTr="001A6CA3">
        <w:trPr>
          <w:trHeight w:val="20"/>
        </w:trPr>
        <w:tc>
          <w:tcPr>
            <w:tcW w:w="2813" w:type="pct"/>
          </w:tcPr>
          <w:p w14:paraId="52F32418" w14:textId="77777777" w:rsidR="001A6CA3" w:rsidRPr="00553BBA" w:rsidRDefault="001A6CA3" w:rsidP="00950D95">
            <w:pPr>
              <w:rPr>
                <w:rFonts w:cstheme="minorHAnsi"/>
                <w:bCs/>
                <w:sz w:val="20"/>
                <w:szCs w:val="20"/>
              </w:rPr>
            </w:pPr>
            <w:r w:rsidRPr="00553BBA">
              <w:rPr>
                <w:rFonts w:cstheme="minorHAnsi"/>
                <w:bCs/>
                <w:sz w:val="20"/>
                <w:szCs w:val="20"/>
              </w:rPr>
              <w:t>Ground ambulance</w:t>
            </w:r>
          </w:p>
        </w:tc>
        <w:tc>
          <w:tcPr>
            <w:tcW w:w="1056" w:type="pct"/>
          </w:tcPr>
          <w:p w14:paraId="4A330299" w14:textId="2E465030" w:rsidR="001A6CA3" w:rsidRPr="00553BBA" w:rsidRDefault="00553BBA" w:rsidP="00950D95">
            <w:pPr>
              <w:jc w:val="center"/>
              <w:rPr>
                <w:rFonts w:cstheme="minorHAnsi"/>
                <w:sz w:val="20"/>
                <w:szCs w:val="20"/>
              </w:rPr>
            </w:pPr>
            <w:r w:rsidRPr="00553BBA">
              <w:rPr>
                <w:rFonts w:cstheme="minorHAnsi"/>
                <w:sz w:val="20"/>
                <w:szCs w:val="20"/>
              </w:rPr>
              <w:t>$400</w:t>
            </w:r>
          </w:p>
        </w:tc>
        <w:tc>
          <w:tcPr>
            <w:tcW w:w="1131" w:type="pct"/>
          </w:tcPr>
          <w:p w14:paraId="3015B36F" w14:textId="3B94FCC3" w:rsidR="001A6CA3" w:rsidRPr="00553BBA" w:rsidRDefault="00553BBA" w:rsidP="00950D95">
            <w:pPr>
              <w:jc w:val="center"/>
              <w:rPr>
                <w:rFonts w:cstheme="minorHAnsi"/>
                <w:sz w:val="20"/>
                <w:szCs w:val="20"/>
              </w:rPr>
            </w:pPr>
            <w:r w:rsidRPr="00553BBA">
              <w:rPr>
                <w:rFonts w:cstheme="minorHAnsi"/>
                <w:sz w:val="20"/>
                <w:szCs w:val="20"/>
              </w:rPr>
              <w:t>$600</w:t>
            </w:r>
          </w:p>
        </w:tc>
      </w:tr>
      <w:tr w:rsidR="001A6CA3" w:rsidRPr="00E715FC" w14:paraId="3E0058EB" w14:textId="77777777" w:rsidTr="001A6CA3">
        <w:trPr>
          <w:trHeight w:val="20"/>
        </w:trPr>
        <w:tc>
          <w:tcPr>
            <w:tcW w:w="2813" w:type="pct"/>
          </w:tcPr>
          <w:p w14:paraId="24488323" w14:textId="77777777" w:rsidR="001A6CA3" w:rsidRPr="00553BBA" w:rsidRDefault="001A6CA3" w:rsidP="00950D95">
            <w:pPr>
              <w:rPr>
                <w:rFonts w:cstheme="minorHAnsi"/>
                <w:bCs/>
                <w:sz w:val="20"/>
                <w:szCs w:val="20"/>
              </w:rPr>
            </w:pPr>
            <w:r w:rsidRPr="00553BBA">
              <w:rPr>
                <w:rFonts w:cstheme="minorHAnsi"/>
                <w:bCs/>
                <w:sz w:val="20"/>
                <w:szCs w:val="20"/>
              </w:rPr>
              <w:t>Air ambulance</w:t>
            </w:r>
          </w:p>
        </w:tc>
        <w:tc>
          <w:tcPr>
            <w:tcW w:w="1056" w:type="pct"/>
          </w:tcPr>
          <w:p w14:paraId="54D3384D" w14:textId="77777777" w:rsidR="001A6CA3" w:rsidRPr="00553BBA" w:rsidRDefault="001A6CA3" w:rsidP="00950D95">
            <w:pPr>
              <w:jc w:val="center"/>
              <w:rPr>
                <w:rFonts w:cstheme="minorHAnsi"/>
                <w:sz w:val="20"/>
                <w:szCs w:val="20"/>
              </w:rPr>
            </w:pPr>
            <w:r w:rsidRPr="00553BBA">
              <w:rPr>
                <w:rFonts w:cstheme="minorHAnsi"/>
                <w:sz w:val="20"/>
                <w:szCs w:val="20"/>
              </w:rPr>
              <w:t>$1,500</w:t>
            </w:r>
          </w:p>
        </w:tc>
        <w:tc>
          <w:tcPr>
            <w:tcW w:w="1131" w:type="pct"/>
          </w:tcPr>
          <w:p w14:paraId="67D6FEF8" w14:textId="77777777" w:rsidR="001A6CA3" w:rsidRPr="00553BBA" w:rsidRDefault="001A6CA3" w:rsidP="00950D95">
            <w:pPr>
              <w:jc w:val="center"/>
              <w:rPr>
                <w:rFonts w:cstheme="minorHAnsi"/>
                <w:sz w:val="20"/>
                <w:szCs w:val="20"/>
              </w:rPr>
            </w:pPr>
            <w:r w:rsidRPr="00553BBA">
              <w:rPr>
                <w:rFonts w:cstheme="minorHAnsi"/>
                <w:sz w:val="20"/>
                <w:szCs w:val="20"/>
              </w:rPr>
              <w:t>$2,500</w:t>
            </w:r>
          </w:p>
        </w:tc>
      </w:tr>
      <w:tr w:rsidR="001A6CA3" w:rsidRPr="00E715FC" w14:paraId="57CC81AC" w14:textId="77777777" w:rsidTr="001A6CA3">
        <w:trPr>
          <w:trHeight w:val="20"/>
        </w:trPr>
        <w:tc>
          <w:tcPr>
            <w:tcW w:w="2813" w:type="pct"/>
          </w:tcPr>
          <w:p w14:paraId="2E600DA2" w14:textId="77777777" w:rsidR="001A6CA3" w:rsidRPr="00553BBA" w:rsidRDefault="001A6CA3" w:rsidP="00950D95">
            <w:pPr>
              <w:rPr>
                <w:rFonts w:cstheme="minorHAnsi"/>
                <w:bCs/>
                <w:sz w:val="20"/>
                <w:szCs w:val="20"/>
              </w:rPr>
            </w:pPr>
            <w:r w:rsidRPr="00553BBA">
              <w:rPr>
                <w:rFonts w:cstheme="minorHAnsi"/>
                <w:bCs/>
                <w:sz w:val="20"/>
                <w:szCs w:val="20"/>
              </w:rPr>
              <w:t>Follow-up doctor visit</w:t>
            </w:r>
          </w:p>
        </w:tc>
        <w:tc>
          <w:tcPr>
            <w:tcW w:w="1056" w:type="pct"/>
          </w:tcPr>
          <w:p w14:paraId="2758159F" w14:textId="77777777" w:rsidR="001A6CA3" w:rsidRPr="00553BBA" w:rsidRDefault="001A6CA3" w:rsidP="00950D95">
            <w:pPr>
              <w:jc w:val="center"/>
              <w:rPr>
                <w:rFonts w:cstheme="minorHAnsi"/>
                <w:sz w:val="20"/>
                <w:szCs w:val="20"/>
              </w:rPr>
            </w:pPr>
            <w:r w:rsidRPr="00553BBA">
              <w:rPr>
                <w:rFonts w:cstheme="minorHAnsi"/>
                <w:sz w:val="20"/>
                <w:szCs w:val="20"/>
              </w:rPr>
              <w:t>$90</w:t>
            </w:r>
          </w:p>
        </w:tc>
        <w:tc>
          <w:tcPr>
            <w:tcW w:w="1131" w:type="pct"/>
          </w:tcPr>
          <w:p w14:paraId="7B506F58" w14:textId="77777777" w:rsidR="001A6CA3" w:rsidRPr="00553BBA" w:rsidRDefault="001A6CA3" w:rsidP="00950D95">
            <w:pPr>
              <w:jc w:val="center"/>
              <w:rPr>
                <w:rFonts w:cstheme="minorHAnsi"/>
                <w:sz w:val="20"/>
                <w:szCs w:val="20"/>
              </w:rPr>
            </w:pPr>
            <w:r w:rsidRPr="00553BBA">
              <w:rPr>
                <w:rFonts w:cstheme="minorHAnsi"/>
                <w:sz w:val="20"/>
                <w:szCs w:val="20"/>
              </w:rPr>
              <w:t>$120</w:t>
            </w:r>
          </w:p>
        </w:tc>
      </w:tr>
      <w:tr w:rsidR="001A6CA3" w:rsidRPr="00E715FC" w14:paraId="6A0CC1B5" w14:textId="77777777" w:rsidTr="001A6CA3">
        <w:trPr>
          <w:trHeight w:val="20"/>
        </w:trPr>
        <w:tc>
          <w:tcPr>
            <w:tcW w:w="2813" w:type="pct"/>
          </w:tcPr>
          <w:p w14:paraId="5B978351" w14:textId="77777777" w:rsidR="001A6CA3" w:rsidRPr="00553BBA" w:rsidRDefault="001A6CA3" w:rsidP="00950D95">
            <w:pPr>
              <w:rPr>
                <w:rFonts w:cstheme="minorHAnsi"/>
                <w:bCs/>
                <w:sz w:val="20"/>
                <w:szCs w:val="20"/>
              </w:rPr>
            </w:pPr>
            <w:r w:rsidRPr="00553BBA">
              <w:rPr>
                <w:rFonts w:cstheme="minorHAnsi"/>
                <w:bCs/>
                <w:sz w:val="20"/>
                <w:szCs w:val="20"/>
              </w:rPr>
              <w:t xml:space="preserve">Chiropractic </w:t>
            </w:r>
            <w:proofErr w:type="gramStart"/>
            <w:r w:rsidRPr="00553BBA">
              <w:rPr>
                <w:rFonts w:cstheme="minorHAnsi"/>
                <w:bCs/>
                <w:sz w:val="20"/>
                <w:szCs w:val="20"/>
              </w:rPr>
              <w:t>visit</w:t>
            </w:r>
            <w:proofErr w:type="gramEnd"/>
            <w:r w:rsidRPr="00553BBA">
              <w:rPr>
                <w:rFonts w:cstheme="minorHAnsi"/>
                <w:bCs/>
                <w:sz w:val="20"/>
                <w:szCs w:val="20"/>
              </w:rPr>
              <w:br/>
              <w:t>up to six per accident</w:t>
            </w:r>
          </w:p>
        </w:tc>
        <w:tc>
          <w:tcPr>
            <w:tcW w:w="1056" w:type="pct"/>
          </w:tcPr>
          <w:p w14:paraId="314D9672" w14:textId="77777777" w:rsidR="001A6CA3" w:rsidRPr="00553BBA" w:rsidRDefault="001A6CA3" w:rsidP="00950D95">
            <w:pPr>
              <w:jc w:val="center"/>
              <w:rPr>
                <w:rFonts w:cstheme="minorHAnsi"/>
                <w:sz w:val="20"/>
                <w:szCs w:val="20"/>
              </w:rPr>
            </w:pPr>
            <w:r w:rsidRPr="00553BBA">
              <w:rPr>
                <w:rFonts w:cstheme="minorHAnsi"/>
                <w:sz w:val="20"/>
                <w:szCs w:val="20"/>
              </w:rPr>
              <w:t>$45</w:t>
            </w:r>
          </w:p>
        </w:tc>
        <w:tc>
          <w:tcPr>
            <w:tcW w:w="1131" w:type="pct"/>
          </w:tcPr>
          <w:p w14:paraId="4A02D75C" w14:textId="77777777" w:rsidR="001A6CA3" w:rsidRPr="00553BBA" w:rsidRDefault="001A6CA3" w:rsidP="00950D95">
            <w:pPr>
              <w:jc w:val="center"/>
              <w:rPr>
                <w:rFonts w:cstheme="minorHAnsi"/>
                <w:sz w:val="20"/>
                <w:szCs w:val="20"/>
              </w:rPr>
            </w:pPr>
            <w:r w:rsidRPr="00553BBA">
              <w:rPr>
                <w:rFonts w:cstheme="minorHAnsi"/>
                <w:sz w:val="20"/>
                <w:szCs w:val="20"/>
              </w:rPr>
              <w:t>$75</w:t>
            </w:r>
          </w:p>
        </w:tc>
      </w:tr>
      <w:tr w:rsidR="001A6CA3" w:rsidRPr="00E715FC" w14:paraId="5503885D" w14:textId="77777777" w:rsidTr="001A6CA3">
        <w:trPr>
          <w:trHeight w:val="20"/>
        </w:trPr>
        <w:tc>
          <w:tcPr>
            <w:tcW w:w="2813" w:type="pct"/>
          </w:tcPr>
          <w:p w14:paraId="06701C11" w14:textId="77777777" w:rsidR="001A6CA3" w:rsidRPr="00553BBA" w:rsidRDefault="001A6CA3" w:rsidP="00950D95">
            <w:pPr>
              <w:rPr>
                <w:rFonts w:cstheme="minorHAnsi"/>
                <w:bCs/>
                <w:sz w:val="20"/>
                <w:szCs w:val="20"/>
              </w:rPr>
            </w:pPr>
            <w:r w:rsidRPr="00553BBA">
              <w:rPr>
                <w:rFonts w:cstheme="minorHAnsi"/>
                <w:bCs/>
                <w:sz w:val="20"/>
                <w:szCs w:val="20"/>
              </w:rPr>
              <w:t>Medical equipment</w:t>
            </w:r>
          </w:p>
        </w:tc>
        <w:tc>
          <w:tcPr>
            <w:tcW w:w="1056" w:type="pct"/>
          </w:tcPr>
          <w:p w14:paraId="380F4B5F" w14:textId="77777777" w:rsidR="001A6CA3" w:rsidRPr="00553BBA" w:rsidRDefault="001A6CA3" w:rsidP="00950D95">
            <w:pPr>
              <w:jc w:val="center"/>
              <w:rPr>
                <w:rFonts w:cstheme="minorHAnsi"/>
                <w:sz w:val="20"/>
                <w:szCs w:val="20"/>
              </w:rPr>
            </w:pPr>
            <w:r w:rsidRPr="00553BBA">
              <w:rPr>
                <w:rFonts w:cstheme="minorHAnsi"/>
                <w:sz w:val="20"/>
                <w:szCs w:val="20"/>
              </w:rPr>
              <w:t>$200</w:t>
            </w:r>
          </w:p>
        </w:tc>
        <w:tc>
          <w:tcPr>
            <w:tcW w:w="1131" w:type="pct"/>
          </w:tcPr>
          <w:p w14:paraId="3C3193E5" w14:textId="77777777" w:rsidR="001A6CA3" w:rsidRPr="00553BBA" w:rsidRDefault="001A6CA3" w:rsidP="00950D95">
            <w:pPr>
              <w:jc w:val="center"/>
              <w:rPr>
                <w:rFonts w:cstheme="minorHAnsi"/>
                <w:sz w:val="20"/>
                <w:szCs w:val="20"/>
              </w:rPr>
            </w:pPr>
            <w:r w:rsidRPr="00553BBA">
              <w:rPr>
                <w:rFonts w:cstheme="minorHAnsi"/>
                <w:sz w:val="20"/>
                <w:szCs w:val="20"/>
              </w:rPr>
              <w:t>$500</w:t>
            </w:r>
          </w:p>
        </w:tc>
      </w:tr>
      <w:tr w:rsidR="001A6CA3" w:rsidRPr="00E715FC" w14:paraId="66657CFB" w14:textId="77777777" w:rsidTr="001A6CA3">
        <w:trPr>
          <w:trHeight w:val="20"/>
        </w:trPr>
        <w:tc>
          <w:tcPr>
            <w:tcW w:w="2813" w:type="pct"/>
          </w:tcPr>
          <w:p w14:paraId="03933F44" w14:textId="77777777" w:rsidR="001A6CA3" w:rsidRPr="00553BBA" w:rsidRDefault="001A6CA3" w:rsidP="00950D95">
            <w:pPr>
              <w:rPr>
                <w:rFonts w:cstheme="minorHAnsi"/>
                <w:bCs/>
                <w:sz w:val="20"/>
                <w:szCs w:val="20"/>
              </w:rPr>
            </w:pPr>
            <w:r w:rsidRPr="00553BBA">
              <w:rPr>
                <w:rFonts w:cstheme="minorHAnsi"/>
                <w:bCs/>
                <w:sz w:val="20"/>
                <w:szCs w:val="20"/>
              </w:rPr>
              <w:t>Physical or occupational therapy</w:t>
            </w:r>
            <w:r w:rsidRPr="00553BBA">
              <w:rPr>
                <w:rFonts w:cstheme="minorHAnsi"/>
                <w:bCs/>
                <w:sz w:val="20"/>
                <w:szCs w:val="20"/>
              </w:rPr>
              <w:br/>
              <w:t>up to six per accident</w:t>
            </w:r>
          </w:p>
        </w:tc>
        <w:tc>
          <w:tcPr>
            <w:tcW w:w="1056" w:type="pct"/>
          </w:tcPr>
          <w:p w14:paraId="25F338A1" w14:textId="77777777" w:rsidR="001A6CA3" w:rsidRPr="00553BBA" w:rsidRDefault="001A6CA3" w:rsidP="00950D95">
            <w:pPr>
              <w:jc w:val="center"/>
              <w:rPr>
                <w:rFonts w:cstheme="minorHAnsi"/>
                <w:sz w:val="20"/>
                <w:szCs w:val="20"/>
              </w:rPr>
            </w:pPr>
            <w:r w:rsidRPr="00553BBA">
              <w:rPr>
                <w:rFonts w:cstheme="minorHAnsi"/>
                <w:sz w:val="20"/>
                <w:szCs w:val="20"/>
              </w:rPr>
              <w:t>$45</w:t>
            </w:r>
          </w:p>
        </w:tc>
        <w:tc>
          <w:tcPr>
            <w:tcW w:w="1131" w:type="pct"/>
          </w:tcPr>
          <w:p w14:paraId="1885F71B" w14:textId="77777777" w:rsidR="001A6CA3" w:rsidRPr="00553BBA" w:rsidRDefault="001A6CA3" w:rsidP="00950D95">
            <w:pPr>
              <w:jc w:val="center"/>
              <w:rPr>
                <w:rFonts w:cstheme="minorHAnsi"/>
                <w:sz w:val="20"/>
                <w:szCs w:val="20"/>
              </w:rPr>
            </w:pPr>
            <w:r w:rsidRPr="00553BBA">
              <w:rPr>
                <w:rFonts w:cstheme="minorHAnsi"/>
                <w:sz w:val="20"/>
                <w:szCs w:val="20"/>
              </w:rPr>
              <w:t>$75</w:t>
            </w:r>
          </w:p>
        </w:tc>
      </w:tr>
      <w:tr w:rsidR="001A6CA3" w:rsidRPr="00E715FC" w14:paraId="74B40D9F" w14:textId="77777777" w:rsidTr="001A6CA3">
        <w:trPr>
          <w:trHeight w:val="20"/>
        </w:trPr>
        <w:tc>
          <w:tcPr>
            <w:tcW w:w="2813" w:type="pct"/>
          </w:tcPr>
          <w:p w14:paraId="5E788F89" w14:textId="77777777" w:rsidR="001A6CA3" w:rsidRPr="00553BBA" w:rsidRDefault="001A6CA3" w:rsidP="00950D95">
            <w:pPr>
              <w:rPr>
                <w:rFonts w:cstheme="minorHAnsi"/>
                <w:bCs/>
                <w:sz w:val="20"/>
                <w:szCs w:val="20"/>
              </w:rPr>
            </w:pPr>
            <w:r w:rsidRPr="00553BBA">
              <w:rPr>
                <w:rFonts w:cstheme="minorHAnsi"/>
                <w:bCs/>
                <w:sz w:val="20"/>
                <w:szCs w:val="20"/>
              </w:rPr>
              <w:t>Speech therapy</w:t>
            </w:r>
            <w:r w:rsidRPr="00553BBA">
              <w:rPr>
                <w:rFonts w:cstheme="minorHAnsi"/>
                <w:bCs/>
                <w:sz w:val="20"/>
                <w:szCs w:val="20"/>
              </w:rPr>
              <w:br/>
              <w:t>up to six per accident</w:t>
            </w:r>
          </w:p>
        </w:tc>
        <w:tc>
          <w:tcPr>
            <w:tcW w:w="1056" w:type="pct"/>
          </w:tcPr>
          <w:p w14:paraId="419ECC94" w14:textId="77777777" w:rsidR="001A6CA3" w:rsidRPr="00553BBA" w:rsidRDefault="001A6CA3" w:rsidP="00950D95">
            <w:pPr>
              <w:jc w:val="center"/>
              <w:rPr>
                <w:rFonts w:cstheme="minorHAnsi"/>
                <w:sz w:val="20"/>
                <w:szCs w:val="20"/>
              </w:rPr>
            </w:pPr>
            <w:r w:rsidRPr="00553BBA">
              <w:rPr>
                <w:rFonts w:cstheme="minorHAnsi"/>
                <w:sz w:val="20"/>
                <w:szCs w:val="20"/>
              </w:rPr>
              <w:t>$45</w:t>
            </w:r>
          </w:p>
        </w:tc>
        <w:tc>
          <w:tcPr>
            <w:tcW w:w="1131" w:type="pct"/>
          </w:tcPr>
          <w:p w14:paraId="21EF4EF0" w14:textId="77777777" w:rsidR="001A6CA3" w:rsidRPr="00553BBA" w:rsidRDefault="001A6CA3" w:rsidP="00950D95">
            <w:pPr>
              <w:jc w:val="center"/>
              <w:rPr>
                <w:rFonts w:cstheme="minorHAnsi"/>
                <w:sz w:val="20"/>
                <w:szCs w:val="20"/>
              </w:rPr>
            </w:pPr>
            <w:r w:rsidRPr="00553BBA">
              <w:rPr>
                <w:rFonts w:cstheme="minorHAnsi"/>
                <w:sz w:val="20"/>
                <w:szCs w:val="20"/>
              </w:rPr>
              <w:t>$75</w:t>
            </w:r>
          </w:p>
        </w:tc>
      </w:tr>
      <w:tr w:rsidR="001A6CA3" w:rsidRPr="00E715FC" w14:paraId="782D39D8" w14:textId="77777777" w:rsidTr="001A6CA3">
        <w:trPr>
          <w:trHeight w:val="20"/>
        </w:trPr>
        <w:tc>
          <w:tcPr>
            <w:tcW w:w="2813" w:type="pct"/>
          </w:tcPr>
          <w:p w14:paraId="3A7B950F" w14:textId="77777777" w:rsidR="001A6CA3" w:rsidRPr="00553BBA" w:rsidRDefault="001A6CA3" w:rsidP="00950D95">
            <w:pPr>
              <w:rPr>
                <w:rFonts w:cstheme="minorHAnsi"/>
                <w:bCs/>
                <w:sz w:val="20"/>
                <w:szCs w:val="20"/>
              </w:rPr>
            </w:pPr>
            <w:r w:rsidRPr="00553BBA">
              <w:rPr>
                <w:rFonts w:cstheme="minorHAnsi"/>
                <w:bCs/>
                <w:sz w:val="20"/>
                <w:szCs w:val="20"/>
              </w:rPr>
              <w:t>Prosthetic device</w:t>
            </w:r>
            <w:r w:rsidRPr="00553BBA">
              <w:rPr>
                <w:rFonts w:cstheme="minorHAnsi"/>
                <w:bCs/>
                <w:sz w:val="20"/>
                <w:szCs w:val="20"/>
              </w:rPr>
              <w:br/>
              <w:t>one</w:t>
            </w:r>
          </w:p>
        </w:tc>
        <w:tc>
          <w:tcPr>
            <w:tcW w:w="1056" w:type="pct"/>
          </w:tcPr>
          <w:p w14:paraId="16C53437" w14:textId="77777777" w:rsidR="001A6CA3" w:rsidRPr="00553BBA" w:rsidRDefault="001A6CA3" w:rsidP="00950D95">
            <w:pPr>
              <w:jc w:val="center"/>
              <w:rPr>
                <w:rFonts w:cstheme="minorHAnsi"/>
                <w:sz w:val="20"/>
                <w:szCs w:val="20"/>
              </w:rPr>
            </w:pPr>
            <w:r w:rsidRPr="00553BBA">
              <w:rPr>
                <w:rFonts w:cstheme="minorHAnsi"/>
                <w:sz w:val="20"/>
                <w:szCs w:val="20"/>
              </w:rPr>
              <w:t>$750</w:t>
            </w:r>
          </w:p>
        </w:tc>
        <w:tc>
          <w:tcPr>
            <w:tcW w:w="1131" w:type="pct"/>
          </w:tcPr>
          <w:p w14:paraId="55ECCACF" w14:textId="77777777" w:rsidR="001A6CA3" w:rsidRPr="00553BBA" w:rsidRDefault="001A6CA3" w:rsidP="00950D95">
            <w:pPr>
              <w:jc w:val="center"/>
              <w:rPr>
                <w:rFonts w:cstheme="minorHAnsi"/>
                <w:sz w:val="20"/>
                <w:szCs w:val="20"/>
              </w:rPr>
            </w:pPr>
            <w:r w:rsidRPr="00553BBA">
              <w:rPr>
                <w:rFonts w:cstheme="minorHAnsi"/>
                <w:sz w:val="20"/>
                <w:szCs w:val="20"/>
              </w:rPr>
              <w:t>$1,500</w:t>
            </w:r>
          </w:p>
        </w:tc>
      </w:tr>
      <w:tr w:rsidR="001A6CA3" w:rsidRPr="00E715FC" w14:paraId="40916DFE" w14:textId="77777777" w:rsidTr="001A6CA3">
        <w:trPr>
          <w:trHeight w:val="20"/>
        </w:trPr>
        <w:tc>
          <w:tcPr>
            <w:tcW w:w="2813" w:type="pct"/>
          </w:tcPr>
          <w:p w14:paraId="7A10FAB7" w14:textId="77777777" w:rsidR="001A6CA3" w:rsidRPr="00553BBA" w:rsidRDefault="001A6CA3" w:rsidP="00950D95">
            <w:pPr>
              <w:rPr>
                <w:rFonts w:cstheme="minorHAnsi"/>
                <w:bCs/>
                <w:sz w:val="20"/>
                <w:szCs w:val="20"/>
              </w:rPr>
            </w:pPr>
            <w:r w:rsidRPr="00553BBA">
              <w:rPr>
                <w:rFonts w:cstheme="minorHAnsi"/>
                <w:bCs/>
                <w:sz w:val="20"/>
                <w:szCs w:val="20"/>
              </w:rPr>
              <w:t>Prosthetic device</w:t>
            </w:r>
            <w:r w:rsidRPr="00553BBA">
              <w:rPr>
                <w:rFonts w:cstheme="minorHAnsi"/>
                <w:bCs/>
                <w:sz w:val="20"/>
                <w:szCs w:val="20"/>
              </w:rPr>
              <w:br/>
              <w:t>two or more</w:t>
            </w:r>
          </w:p>
        </w:tc>
        <w:tc>
          <w:tcPr>
            <w:tcW w:w="1056" w:type="pct"/>
          </w:tcPr>
          <w:p w14:paraId="68F05E2A" w14:textId="00CE1A26" w:rsidR="001A6CA3" w:rsidRPr="00553BBA" w:rsidRDefault="001A6CA3" w:rsidP="00950D95">
            <w:pPr>
              <w:jc w:val="center"/>
              <w:rPr>
                <w:rFonts w:cstheme="minorHAnsi"/>
                <w:sz w:val="20"/>
                <w:szCs w:val="20"/>
              </w:rPr>
            </w:pPr>
            <w:r w:rsidRPr="00553BBA">
              <w:rPr>
                <w:rFonts w:cstheme="minorHAnsi"/>
                <w:sz w:val="20"/>
                <w:szCs w:val="20"/>
              </w:rPr>
              <w:t>$1,</w:t>
            </w:r>
            <w:r w:rsidR="00553BBA" w:rsidRPr="00553BBA">
              <w:rPr>
                <w:rFonts w:cstheme="minorHAnsi"/>
                <w:sz w:val="20"/>
                <w:szCs w:val="20"/>
              </w:rPr>
              <w:t>5</w:t>
            </w:r>
            <w:r w:rsidRPr="00553BBA">
              <w:rPr>
                <w:rFonts w:cstheme="minorHAnsi"/>
                <w:sz w:val="20"/>
                <w:szCs w:val="20"/>
              </w:rPr>
              <w:t>00</w:t>
            </w:r>
          </w:p>
        </w:tc>
        <w:tc>
          <w:tcPr>
            <w:tcW w:w="1131" w:type="pct"/>
          </w:tcPr>
          <w:p w14:paraId="4654DC3A" w14:textId="77777777" w:rsidR="001A6CA3" w:rsidRPr="00553BBA" w:rsidRDefault="001A6CA3" w:rsidP="00950D95">
            <w:pPr>
              <w:jc w:val="center"/>
              <w:rPr>
                <w:rFonts w:cstheme="minorHAnsi"/>
                <w:sz w:val="20"/>
                <w:szCs w:val="20"/>
              </w:rPr>
            </w:pPr>
            <w:r w:rsidRPr="00553BBA">
              <w:rPr>
                <w:rFonts w:cstheme="minorHAnsi"/>
                <w:sz w:val="20"/>
                <w:szCs w:val="20"/>
              </w:rPr>
              <w:t>$2,400</w:t>
            </w:r>
          </w:p>
        </w:tc>
      </w:tr>
      <w:tr w:rsidR="001A6CA3" w:rsidRPr="00E715FC" w14:paraId="6E13C3DF" w14:textId="77777777" w:rsidTr="001A6CA3">
        <w:trPr>
          <w:trHeight w:val="20"/>
        </w:trPr>
        <w:tc>
          <w:tcPr>
            <w:tcW w:w="2813" w:type="pct"/>
          </w:tcPr>
          <w:p w14:paraId="263589B5" w14:textId="77777777" w:rsidR="001A6CA3" w:rsidRPr="00553BBA" w:rsidRDefault="001A6CA3" w:rsidP="00950D95">
            <w:pPr>
              <w:rPr>
                <w:rFonts w:cstheme="minorHAnsi"/>
                <w:bCs/>
                <w:sz w:val="20"/>
                <w:szCs w:val="20"/>
              </w:rPr>
            </w:pPr>
            <w:r w:rsidRPr="00553BBA">
              <w:rPr>
                <w:rFonts w:cstheme="minorHAnsi"/>
                <w:bCs/>
                <w:sz w:val="20"/>
                <w:szCs w:val="20"/>
              </w:rPr>
              <w:t>Major diagnostics exams</w:t>
            </w:r>
          </w:p>
        </w:tc>
        <w:tc>
          <w:tcPr>
            <w:tcW w:w="1056" w:type="pct"/>
          </w:tcPr>
          <w:p w14:paraId="72CA0515" w14:textId="77777777" w:rsidR="001A6CA3" w:rsidRPr="00553BBA" w:rsidRDefault="001A6CA3" w:rsidP="00950D95">
            <w:pPr>
              <w:jc w:val="center"/>
              <w:rPr>
                <w:rFonts w:cstheme="minorHAnsi"/>
                <w:sz w:val="20"/>
                <w:szCs w:val="20"/>
              </w:rPr>
            </w:pPr>
            <w:r w:rsidRPr="00553BBA">
              <w:rPr>
                <w:rFonts w:cstheme="minorHAnsi"/>
                <w:sz w:val="20"/>
                <w:szCs w:val="20"/>
              </w:rPr>
              <w:t>$275</w:t>
            </w:r>
          </w:p>
        </w:tc>
        <w:tc>
          <w:tcPr>
            <w:tcW w:w="1131" w:type="pct"/>
          </w:tcPr>
          <w:p w14:paraId="55530C82" w14:textId="77777777" w:rsidR="001A6CA3" w:rsidRPr="00553BBA" w:rsidRDefault="001A6CA3" w:rsidP="00950D95">
            <w:pPr>
              <w:jc w:val="center"/>
              <w:rPr>
                <w:rFonts w:cstheme="minorHAnsi"/>
                <w:sz w:val="20"/>
                <w:szCs w:val="20"/>
              </w:rPr>
            </w:pPr>
            <w:r w:rsidRPr="00553BBA">
              <w:rPr>
                <w:rFonts w:cstheme="minorHAnsi"/>
                <w:sz w:val="20"/>
                <w:szCs w:val="20"/>
              </w:rPr>
              <w:t>$500</w:t>
            </w:r>
          </w:p>
        </w:tc>
      </w:tr>
      <w:tr w:rsidR="001A6CA3" w:rsidRPr="00E715FC" w14:paraId="1776C169" w14:textId="77777777" w:rsidTr="001A6CA3">
        <w:trPr>
          <w:trHeight w:val="20"/>
        </w:trPr>
        <w:tc>
          <w:tcPr>
            <w:tcW w:w="2813" w:type="pct"/>
          </w:tcPr>
          <w:p w14:paraId="074E2A64" w14:textId="77777777" w:rsidR="001A6CA3" w:rsidRPr="00E715FC" w:rsidRDefault="001A6CA3" w:rsidP="00950D95">
            <w:pPr>
              <w:rPr>
                <w:rFonts w:cstheme="minorHAnsi"/>
                <w:bCs/>
                <w:sz w:val="20"/>
                <w:szCs w:val="20"/>
              </w:rPr>
            </w:pPr>
            <w:r w:rsidRPr="00E715FC">
              <w:rPr>
                <w:rFonts w:cstheme="minorHAnsi"/>
                <w:bCs/>
                <w:sz w:val="20"/>
                <w:szCs w:val="20"/>
              </w:rPr>
              <w:t>X-ray</w:t>
            </w:r>
          </w:p>
        </w:tc>
        <w:tc>
          <w:tcPr>
            <w:tcW w:w="1056" w:type="pct"/>
          </w:tcPr>
          <w:p w14:paraId="1B3F4816" w14:textId="77777777" w:rsidR="001A6CA3" w:rsidRPr="00E715FC" w:rsidRDefault="001A6CA3" w:rsidP="00950D95">
            <w:pPr>
              <w:jc w:val="center"/>
              <w:rPr>
                <w:rFonts w:cstheme="minorHAnsi"/>
                <w:sz w:val="20"/>
                <w:szCs w:val="20"/>
              </w:rPr>
            </w:pPr>
            <w:r w:rsidRPr="00E715FC">
              <w:rPr>
                <w:rFonts w:cstheme="minorHAnsi"/>
                <w:sz w:val="20"/>
                <w:szCs w:val="20"/>
              </w:rPr>
              <w:t>$75</w:t>
            </w:r>
          </w:p>
        </w:tc>
        <w:tc>
          <w:tcPr>
            <w:tcW w:w="1131" w:type="pct"/>
          </w:tcPr>
          <w:p w14:paraId="296B610C" w14:textId="77777777" w:rsidR="001A6CA3" w:rsidRPr="00E715FC" w:rsidRDefault="001A6CA3" w:rsidP="00950D95">
            <w:pPr>
              <w:jc w:val="center"/>
              <w:rPr>
                <w:rFonts w:cstheme="minorHAnsi"/>
                <w:sz w:val="20"/>
                <w:szCs w:val="20"/>
              </w:rPr>
            </w:pPr>
            <w:r w:rsidRPr="00E715FC">
              <w:rPr>
                <w:rFonts w:cstheme="minorHAnsi"/>
                <w:sz w:val="20"/>
                <w:szCs w:val="20"/>
              </w:rPr>
              <w:t>$100</w:t>
            </w:r>
          </w:p>
        </w:tc>
      </w:tr>
      <w:tr w:rsidR="001A6CA3" w:rsidRPr="00E715FC" w14:paraId="1249522C" w14:textId="77777777" w:rsidTr="001A6CA3">
        <w:trPr>
          <w:trHeight w:val="20"/>
        </w:trPr>
        <w:tc>
          <w:tcPr>
            <w:tcW w:w="2813" w:type="pct"/>
          </w:tcPr>
          <w:p w14:paraId="04973827" w14:textId="77777777" w:rsidR="001A6CA3" w:rsidRPr="00E715FC" w:rsidRDefault="001A6CA3" w:rsidP="00950D95">
            <w:pPr>
              <w:rPr>
                <w:rFonts w:cstheme="minorHAnsi"/>
                <w:bCs/>
                <w:sz w:val="20"/>
                <w:szCs w:val="20"/>
              </w:rPr>
            </w:pPr>
            <w:r w:rsidRPr="00E715FC">
              <w:rPr>
                <w:rFonts w:cstheme="minorHAnsi"/>
                <w:bCs/>
                <w:sz w:val="20"/>
                <w:szCs w:val="20"/>
              </w:rPr>
              <w:t xml:space="preserve">Burns second degree </w:t>
            </w:r>
          </w:p>
        </w:tc>
        <w:tc>
          <w:tcPr>
            <w:tcW w:w="1056" w:type="pct"/>
          </w:tcPr>
          <w:p w14:paraId="66F92290" w14:textId="71286DFA" w:rsidR="001A6CA3" w:rsidRPr="00E715FC" w:rsidRDefault="001A6CA3" w:rsidP="00950D95">
            <w:pPr>
              <w:jc w:val="center"/>
              <w:rPr>
                <w:rFonts w:cstheme="minorHAnsi"/>
                <w:sz w:val="20"/>
                <w:szCs w:val="20"/>
              </w:rPr>
            </w:pPr>
            <w:r w:rsidRPr="00E715FC">
              <w:rPr>
                <w:rFonts w:cstheme="minorHAnsi"/>
                <w:sz w:val="20"/>
                <w:szCs w:val="20"/>
              </w:rPr>
              <w:t>$</w:t>
            </w:r>
            <w:r w:rsidR="00553BBA">
              <w:rPr>
                <w:rFonts w:cstheme="minorHAnsi"/>
                <w:sz w:val="20"/>
                <w:szCs w:val="20"/>
              </w:rPr>
              <w:t>2,000</w:t>
            </w:r>
          </w:p>
        </w:tc>
        <w:tc>
          <w:tcPr>
            <w:tcW w:w="1131" w:type="pct"/>
          </w:tcPr>
          <w:p w14:paraId="3D94D8AE" w14:textId="085CB26D" w:rsidR="001A6CA3" w:rsidRPr="00E715FC" w:rsidRDefault="001A6CA3" w:rsidP="00950D95">
            <w:pPr>
              <w:jc w:val="center"/>
              <w:rPr>
                <w:rFonts w:cstheme="minorHAnsi"/>
                <w:sz w:val="20"/>
                <w:szCs w:val="20"/>
              </w:rPr>
            </w:pPr>
            <w:r w:rsidRPr="00E715FC">
              <w:rPr>
                <w:rFonts w:cstheme="minorHAnsi"/>
                <w:sz w:val="20"/>
                <w:szCs w:val="20"/>
              </w:rPr>
              <w:t>$</w:t>
            </w:r>
            <w:r w:rsidR="00553BBA">
              <w:rPr>
                <w:rFonts w:cstheme="minorHAnsi"/>
                <w:sz w:val="20"/>
                <w:szCs w:val="20"/>
              </w:rPr>
              <w:t>3,200</w:t>
            </w:r>
          </w:p>
        </w:tc>
      </w:tr>
      <w:tr w:rsidR="001A6CA3" w:rsidRPr="00E715FC" w14:paraId="383C0198" w14:textId="77777777" w:rsidTr="001A6CA3">
        <w:trPr>
          <w:trHeight w:val="20"/>
        </w:trPr>
        <w:tc>
          <w:tcPr>
            <w:tcW w:w="2813" w:type="pct"/>
          </w:tcPr>
          <w:p w14:paraId="21E215FD" w14:textId="77777777" w:rsidR="001A6CA3" w:rsidRPr="00E715FC" w:rsidRDefault="001A6CA3" w:rsidP="00950D95">
            <w:pPr>
              <w:rPr>
                <w:rFonts w:cstheme="minorHAnsi"/>
                <w:bCs/>
                <w:sz w:val="20"/>
                <w:szCs w:val="20"/>
              </w:rPr>
            </w:pPr>
            <w:r w:rsidRPr="00E715FC">
              <w:rPr>
                <w:rFonts w:cstheme="minorHAnsi"/>
                <w:sz w:val="20"/>
                <w:szCs w:val="20"/>
              </w:rPr>
              <w:t>Burns third degree minor, extends through entire dermis</w:t>
            </w:r>
          </w:p>
        </w:tc>
        <w:tc>
          <w:tcPr>
            <w:tcW w:w="1056" w:type="pct"/>
          </w:tcPr>
          <w:p w14:paraId="6FB40852" w14:textId="4908E32F" w:rsidR="001A6CA3" w:rsidRPr="00E715FC" w:rsidRDefault="001A6CA3" w:rsidP="00950D95">
            <w:pPr>
              <w:jc w:val="center"/>
              <w:rPr>
                <w:rFonts w:cstheme="minorHAnsi"/>
                <w:sz w:val="20"/>
                <w:szCs w:val="20"/>
              </w:rPr>
            </w:pPr>
            <w:r w:rsidRPr="00E715FC">
              <w:rPr>
                <w:rFonts w:cstheme="minorHAnsi"/>
                <w:sz w:val="20"/>
                <w:szCs w:val="20"/>
              </w:rPr>
              <w:t>$</w:t>
            </w:r>
            <w:r w:rsidR="00553BBA">
              <w:rPr>
                <w:rFonts w:cstheme="minorHAnsi"/>
                <w:sz w:val="20"/>
                <w:szCs w:val="20"/>
              </w:rPr>
              <w:t>14,000</w:t>
            </w:r>
          </w:p>
        </w:tc>
        <w:tc>
          <w:tcPr>
            <w:tcW w:w="1131" w:type="pct"/>
          </w:tcPr>
          <w:p w14:paraId="4A6C4FBE" w14:textId="57985D94" w:rsidR="001A6CA3" w:rsidRPr="00E715FC" w:rsidRDefault="001A6CA3" w:rsidP="00950D95">
            <w:pPr>
              <w:jc w:val="center"/>
              <w:rPr>
                <w:rFonts w:cstheme="minorHAnsi"/>
                <w:sz w:val="20"/>
                <w:szCs w:val="20"/>
              </w:rPr>
            </w:pPr>
            <w:r w:rsidRPr="00E715FC">
              <w:rPr>
                <w:rFonts w:cstheme="minorHAnsi"/>
                <w:sz w:val="20"/>
                <w:szCs w:val="20"/>
              </w:rPr>
              <w:t>$1</w:t>
            </w:r>
            <w:r w:rsidR="00553BBA">
              <w:rPr>
                <w:rFonts w:cstheme="minorHAnsi"/>
                <w:sz w:val="20"/>
                <w:szCs w:val="20"/>
              </w:rPr>
              <w:t>2</w:t>
            </w:r>
            <w:r w:rsidRPr="00E715FC">
              <w:rPr>
                <w:rFonts w:cstheme="minorHAnsi"/>
                <w:sz w:val="20"/>
                <w:szCs w:val="20"/>
              </w:rPr>
              <w:t>,</w:t>
            </w:r>
            <w:r w:rsidR="00553BBA">
              <w:rPr>
                <w:rFonts w:cstheme="minorHAnsi"/>
                <w:sz w:val="20"/>
                <w:szCs w:val="20"/>
              </w:rPr>
              <w:t>8</w:t>
            </w:r>
            <w:r w:rsidRPr="00E715FC">
              <w:rPr>
                <w:rFonts w:cstheme="minorHAnsi"/>
                <w:sz w:val="20"/>
                <w:szCs w:val="20"/>
              </w:rPr>
              <w:t>00</w:t>
            </w:r>
          </w:p>
        </w:tc>
      </w:tr>
      <w:tr w:rsidR="001A6CA3" w:rsidRPr="00E715FC" w14:paraId="1CFAAB33" w14:textId="77777777" w:rsidTr="001A6CA3">
        <w:trPr>
          <w:trHeight w:val="20"/>
        </w:trPr>
        <w:tc>
          <w:tcPr>
            <w:tcW w:w="2813" w:type="pct"/>
          </w:tcPr>
          <w:p w14:paraId="7115E853" w14:textId="77777777" w:rsidR="001A6CA3" w:rsidRPr="00E715FC" w:rsidRDefault="001A6CA3" w:rsidP="00950D95">
            <w:pPr>
              <w:autoSpaceDE w:val="0"/>
              <w:autoSpaceDN w:val="0"/>
              <w:adjustRightInd w:val="0"/>
              <w:rPr>
                <w:rFonts w:cstheme="minorHAnsi"/>
                <w:bCs/>
                <w:sz w:val="20"/>
                <w:szCs w:val="20"/>
              </w:rPr>
            </w:pPr>
            <w:r w:rsidRPr="00E715FC">
              <w:rPr>
                <w:rFonts w:cstheme="minorHAnsi"/>
                <w:sz w:val="20"/>
                <w:szCs w:val="20"/>
              </w:rPr>
              <w:t>Burns</w:t>
            </w:r>
            <w:r>
              <w:rPr>
                <w:rFonts w:cstheme="minorHAnsi"/>
                <w:sz w:val="20"/>
                <w:szCs w:val="20"/>
              </w:rPr>
              <w:t xml:space="preserve"> </w:t>
            </w:r>
            <w:r w:rsidRPr="00E715FC">
              <w:rPr>
                <w:rFonts w:cstheme="minorHAnsi"/>
                <w:sz w:val="20"/>
                <w:szCs w:val="20"/>
              </w:rPr>
              <w:t>third degree major, extends through skin, subcutaneous tissue and into underlying muscle and bone</w:t>
            </w:r>
          </w:p>
        </w:tc>
        <w:tc>
          <w:tcPr>
            <w:tcW w:w="1056" w:type="pct"/>
          </w:tcPr>
          <w:p w14:paraId="18010F2B" w14:textId="4FAB51CA" w:rsidR="001A6CA3" w:rsidRPr="00E715FC" w:rsidRDefault="001A6CA3" w:rsidP="00950D95">
            <w:pPr>
              <w:jc w:val="center"/>
              <w:rPr>
                <w:rFonts w:cstheme="minorHAnsi"/>
                <w:sz w:val="20"/>
                <w:szCs w:val="20"/>
              </w:rPr>
            </w:pPr>
            <w:r w:rsidRPr="00E715FC">
              <w:rPr>
                <w:rFonts w:cstheme="minorHAnsi"/>
                <w:sz w:val="20"/>
                <w:szCs w:val="20"/>
              </w:rPr>
              <w:t>$</w:t>
            </w:r>
            <w:r w:rsidR="00553BBA">
              <w:rPr>
                <w:rFonts w:cstheme="minorHAnsi"/>
                <w:sz w:val="20"/>
                <w:szCs w:val="20"/>
              </w:rPr>
              <w:t>20</w:t>
            </w:r>
            <w:r w:rsidRPr="00E715FC">
              <w:rPr>
                <w:rFonts w:cstheme="minorHAnsi"/>
                <w:sz w:val="20"/>
                <w:szCs w:val="20"/>
              </w:rPr>
              <w:t>,000</w:t>
            </w:r>
          </w:p>
        </w:tc>
        <w:tc>
          <w:tcPr>
            <w:tcW w:w="1131" w:type="pct"/>
          </w:tcPr>
          <w:p w14:paraId="1CEBCBEB" w14:textId="60E76810" w:rsidR="001A6CA3" w:rsidRPr="00E715FC" w:rsidRDefault="001A6CA3" w:rsidP="00950D95">
            <w:pPr>
              <w:jc w:val="center"/>
              <w:rPr>
                <w:rFonts w:cstheme="minorHAnsi"/>
                <w:sz w:val="20"/>
                <w:szCs w:val="20"/>
              </w:rPr>
            </w:pPr>
            <w:r w:rsidRPr="00E715FC">
              <w:rPr>
                <w:rFonts w:cstheme="minorHAnsi"/>
                <w:sz w:val="20"/>
                <w:szCs w:val="20"/>
              </w:rPr>
              <w:t>$</w:t>
            </w:r>
            <w:r w:rsidR="00553BBA">
              <w:rPr>
                <w:rFonts w:cstheme="minorHAnsi"/>
                <w:sz w:val="20"/>
                <w:szCs w:val="20"/>
              </w:rPr>
              <w:t>25,600</w:t>
            </w:r>
          </w:p>
        </w:tc>
      </w:tr>
      <w:tr w:rsidR="001A6CA3" w:rsidRPr="00E715FC" w14:paraId="09843BD3" w14:textId="77777777" w:rsidTr="001A6CA3">
        <w:trPr>
          <w:trHeight w:val="20"/>
        </w:trPr>
        <w:tc>
          <w:tcPr>
            <w:tcW w:w="2813" w:type="pct"/>
          </w:tcPr>
          <w:p w14:paraId="5786792D" w14:textId="77777777" w:rsidR="001A6CA3" w:rsidRPr="00E715FC" w:rsidRDefault="001A6CA3" w:rsidP="00950D95">
            <w:pPr>
              <w:autoSpaceDE w:val="0"/>
              <w:autoSpaceDN w:val="0"/>
              <w:adjustRightInd w:val="0"/>
              <w:rPr>
                <w:rFonts w:cstheme="minorHAnsi"/>
                <w:sz w:val="20"/>
                <w:szCs w:val="20"/>
              </w:rPr>
            </w:pPr>
            <w:r w:rsidRPr="00E715FC">
              <w:rPr>
                <w:rFonts w:cstheme="minorHAnsi"/>
                <w:bCs/>
                <w:sz w:val="20"/>
                <w:szCs w:val="20"/>
              </w:rPr>
              <w:t>Emergency dental work</w:t>
            </w:r>
          </w:p>
        </w:tc>
        <w:tc>
          <w:tcPr>
            <w:tcW w:w="1056" w:type="pct"/>
          </w:tcPr>
          <w:p w14:paraId="1A3E6C81" w14:textId="3853D847" w:rsidR="001A6CA3" w:rsidRPr="00E715FC" w:rsidRDefault="001A6CA3" w:rsidP="00950D95">
            <w:pPr>
              <w:jc w:val="center"/>
              <w:rPr>
                <w:rFonts w:cstheme="minorHAnsi"/>
                <w:sz w:val="20"/>
                <w:szCs w:val="20"/>
              </w:rPr>
            </w:pPr>
            <w:r w:rsidRPr="00E715FC">
              <w:rPr>
                <w:rFonts w:cstheme="minorHAnsi"/>
                <w:sz w:val="20"/>
                <w:szCs w:val="20"/>
              </w:rPr>
              <w:t>$</w:t>
            </w:r>
            <w:r w:rsidR="00553BBA">
              <w:rPr>
                <w:rFonts w:cstheme="minorHAnsi"/>
                <w:sz w:val="20"/>
                <w:szCs w:val="20"/>
              </w:rPr>
              <w:t>350</w:t>
            </w:r>
          </w:p>
        </w:tc>
        <w:tc>
          <w:tcPr>
            <w:tcW w:w="1131" w:type="pct"/>
          </w:tcPr>
          <w:p w14:paraId="7B807137" w14:textId="2DCCA992" w:rsidR="001A6CA3" w:rsidRPr="00E715FC" w:rsidRDefault="001A6CA3" w:rsidP="00950D95">
            <w:pPr>
              <w:jc w:val="center"/>
              <w:rPr>
                <w:rFonts w:cstheme="minorHAnsi"/>
                <w:sz w:val="20"/>
                <w:szCs w:val="20"/>
              </w:rPr>
            </w:pPr>
            <w:r w:rsidRPr="00E715FC">
              <w:rPr>
                <w:rFonts w:cstheme="minorHAnsi"/>
                <w:sz w:val="20"/>
                <w:szCs w:val="20"/>
              </w:rPr>
              <w:t>$</w:t>
            </w:r>
            <w:r w:rsidR="00553BBA">
              <w:rPr>
                <w:rFonts w:cstheme="minorHAnsi"/>
                <w:sz w:val="20"/>
                <w:szCs w:val="20"/>
              </w:rPr>
              <w:t>480</w:t>
            </w:r>
          </w:p>
        </w:tc>
      </w:tr>
      <w:tr w:rsidR="001A6CA3" w:rsidRPr="00E715FC" w14:paraId="6E19E07B" w14:textId="77777777" w:rsidTr="001A6CA3">
        <w:trPr>
          <w:trHeight w:val="20"/>
        </w:trPr>
        <w:tc>
          <w:tcPr>
            <w:tcW w:w="2813" w:type="pct"/>
          </w:tcPr>
          <w:p w14:paraId="30F7D669" w14:textId="77777777" w:rsidR="001A6CA3" w:rsidRPr="00E715FC" w:rsidRDefault="001A6CA3" w:rsidP="00950D95">
            <w:pPr>
              <w:rPr>
                <w:rFonts w:cstheme="minorHAnsi"/>
                <w:bCs/>
                <w:sz w:val="20"/>
                <w:szCs w:val="20"/>
              </w:rPr>
            </w:pPr>
            <w:r w:rsidRPr="00E715FC">
              <w:rPr>
                <w:rFonts w:cstheme="minorHAnsi"/>
                <w:sz w:val="20"/>
                <w:szCs w:val="20"/>
              </w:rPr>
              <w:t xml:space="preserve">Eye injury </w:t>
            </w:r>
          </w:p>
        </w:tc>
        <w:tc>
          <w:tcPr>
            <w:tcW w:w="1056" w:type="pct"/>
          </w:tcPr>
          <w:p w14:paraId="3CC1C2D5" w14:textId="52540914" w:rsidR="001A6CA3" w:rsidRPr="00E715FC" w:rsidRDefault="001A6CA3" w:rsidP="00950D95">
            <w:pPr>
              <w:jc w:val="center"/>
              <w:rPr>
                <w:rFonts w:cstheme="minorHAnsi"/>
                <w:sz w:val="20"/>
                <w:szCs w:val="20"/>
              </w:rPr>
            </w:pPr>
            <w:r w:rsidRPr="00E715FC">
              <w:rPr>
                <w:rFonts w:cstheme="minorHAnsi"/>
                <w:sz w:val="20"/>
                <w:szCs w:val="20"/>
              </w:rPr>
              <w:t>$</w:t>
            </w:r>
            <w:r w:rsidR="00553BBA">
              <w:rPr>
                <w:rFonts w:cstheme="minorHAnsi"/>
                <w:sz w:val="20"/>
                <w:szCs w:val="20"/>
              </w:rPr>
              <w:t>300</w:t>
            </w:r>
          </w:p>
        </w:tc>
        <w:tc>
          <w:tcPr>
            <w:tcW w:w="1131" w:type="pct"/>
          </w:tcPr>
          <w:p w14:paraId="1B6E35FD" w14:textId="4E197D8E" w:rsidR="001A6CA3" w:rsidRPr="00E715FC" w:rsidRDefault="001A6CA3" w:rsidP="00950D95">
            <w:pPr>
              <w:ind w:hanging="72"/>
              <w:jc w:val="center"/>
              <w:rPr>
                <w:rFonts w:cstheme="minorHAnsi"/>
                <w:sz w:val="20"/>
                <w:szCs w:val="20"/>
              </w:rPr>
            </w:pPr>
            <w:r w:rsidRPr="00E715FC">
              <w:rPr>
                <w:rFonts w:cstheme="minorHAnsi"/>
                <w:sz w:val="20"/>
                <w:szCs w:val="20"/>
              </w:rPr>
              <w:t>$3</w:t>
            </w:r>
            <w:r w:rsidR="00553BBA">
              <w:rPr>
                <w:rFonts w:cstheme="minorHAnsi"/>
                <w:sz w:val="20"/>
                <w:szCs w:val="20"/>
              </w:rPr>
              <w:t>50</w:t>
            </w:r>
          </w:p>
        </w:tc>
      </w:tr>
      <w:tr w:rsidR="001A6CA3" w:rsidRPr="00E715FC" w14:paraId="13E1137D" w14:textId="77777777" w:rsidTr="001A6CA3">
        <w:trPr>
          <w:trHeight w:val="20"/>
        </w:trPr>
        <w:tc>
          <w:tcPr>
            <w:tcW w:w="2813" w:type="pct"/>
          </w:tcPr>
          <w:p w14:paraId="71C5CA03" w14:textId="77777777" w:rsidR="001A6CA3" w:rsidRPr="00E715FC" w:rsidRDefault="001A6CA3" w:rsidP="00950D95">
            <w:pPr>
              <w:rPr>
                <w:rFonts w:cstheme="minorHAnsi"/>
                <w:sz w:val="20"/>
                <w:szCs w:val="20"/>
              </w:rPr>
            </w:pPr>
            <w:r w:rsidRPr="00E715FC">
              <w:rPr>
                <w:rFonts w:cstheme="minorHAnsi"/>
                <w:sz w:val="20"/>
                <w:szCs w:val="20"/>
              </w:rPr>
              <w:t>Torn knee cartilage</w:t>
            </w:r>
            <w:r>
              <w:rPr>
                <w:rFonts w:cstheme="minorHAnsi"/>
                <w:sz w:val="20"/>
                <w:szCs w:val="20"/>
              </w:rPr>
              <w:t xml:space="preserve"> </w:t>
            </w:r>
          </w:p>
        </w:tc>
        <w:tc>
          <w:tcPr>
            <w:tcW w:w="1056" w:type="pct"/>
          </w:tcPr>
          <w:p w14:paraId="47F3F481" w14:textId="1939F46D" w:rsidR="001A6CA3" w:rsidRPr="00E715FC" w:rsidRDefault="001A6CA3" w:rsidP="00950D95">
            <w:pPr>
              <w:jc w:val="center"/>
              <w:rPr>
                <w:rFonts w:cstheme="minorHAnsi"/>
                <w:sz w:val="20"/>
                <w:szCs w:val="20"/>
              </w:rPr>
            </w:pPr>
            <w:r w:rsidRPr="00E715FC">
              <w:rPr>
                <w:rFonts w:cstheme="minorHAnsi"/>
                <w:sz w:val="20"/>
                <w:szCs w:val="20"/>
              </w:rPr>
              <w:t>$</w:t>
            </w:r>
            <w:r w:rsidR="00553BBA">
              <w:rPr>
                <w:rFonts w:cstheme="minorHAnsi"/>
                <w:sz w:val="20"/>
                <w:szCs w:val="20"/>
              </w:rPr>
              <w:t>300</w:t>
            </w:r>
          </w:p>
        </w:tc>
        <w:tc>
          <w:tcPr>
            <w:tcW w:w="1131" w:type="pct"/>
          </w:tcPr>
          <w:p w14:paraId="6551F2EB" w14:textId="3308A9B6" w:rsidR="001A6CA3" w:rsidRPr="00E715FC" w:rsidRDefault="001A6CA3" w:rsidP="00950D95">
            <w:pPr>
              <w:jc w:val="center"/>
              <w:rPr>
                <w:rFonts w:cstheme="minorHAnsi"/>
                <w:sz w:val="20"/>
                <w:szCs w:val="20"/>
              </w:rPr>
            </w:pPr>
            <w:r w:rsidRPr="00E715FC">
              <w:rPr>
                <w:rFonts w:cstheme="minorHAnsi"/>
                <w:sz w:val="20"/>
                <w:szCs w:val="20"/>
              </w:rPr>
              <w:t>$</w:t>
            </w:r>
            <w:r w:rsidR="00553BBA">
              <w:rPr>
                <w:rFonts w:cstheme="minorHAnsi"/>
                <w:sz w:val="20"/>
                <w:szCs w:val="20"/>
              </w:rPr>
              <w:t>40</w:t>
            </w:r>
            <w:r w:rsidRPr="00E715FC">
              <w:rPr>
                <w:rFonts w:cstheme="minorHAnsi"/>
                <w:sz w:val="20"/>
                <w:szCs w:val="20"/>
              </w:rPr>
              <w:t>0</w:t>
            </w:r>
          </w:p>
        </w:tc>
      </w:tr>
      <w:tr w:rsidR="001A6CA3" w:rsidRPr="00E715FC" w14:paraId="29C14DEC" w14:textId="77777777" w:rsidTr="001A6CA3">
        <w:trPr>
          <w:trHeight w:val="20"/>
        </w:trPr>
        <w:tc>
          <w:tcPr>
            <w:tcW w:w="2813" w:type="pct"/>
          </w:tcPr>
          <w:p w14:paraId="3CB56E63" w14:textId="77777777" w:rsidR="001A6CA3" w:rsidRPr="00E715FC" w:rsidRDefault="001A6CA3" w:rsidP="00950D95">
            <w:pPr>
              <w:rPr>
                <w:rFonts w:cstheme="minorHAnsi"/>
                <w:sz w:val="20"/>
                <w:szCs w:val="20"/>
              </w:rPr>
            </w:pPr>
            <w:r w:rsidRPr="00E715FC">
              <w:rPr>
                <w:rFonts w:cstheme="minorHAnsi"/>
                <w:sz w:val="20"/>
                <w:szCs w:val="20"/>
              </w:rPr>
              <w:t>Laceration</w:t>
            </w:r>
            <w:r w:rsidRPr="00E715FC">
              <w:rPr>
                <w:rFonts w:cstheme="minorHAnsi"/>
                <w:sz w:val="20"/>
                <w:szCs w:val="20"/>
                <w:vertAlign w:val="superscript"/>
              </w:rPr>
              <w:t>1</w:t>
            </w:r>
            <w:r w:rsidRPr="00E715FC">
              <w:rPr>
                <w:rFonts w:cstheme="minorHAnsi"/>
                <w:sz w:val="20"/>
                <w:szCs w:val="20"/>
              </w:rPr>
              <w:t xml:space="preserve"> total of all lacerations</w:t>
            </w:r>
          </w:p>
        </w:tc>
        <w:tc>
          <w:tcPr>
            <w:tcW w:w="1056" w:type="pct"/>
          </w:tcPr>
          <w:p w14:paraId="5564B356" w14:textId="346ED38A" w:rsidR="001A6CA3" w:rsidRPr="00E715FC" w:rsidRDefault="001A6CA3" w:rsidP="00950D95">
            <w:pPr>
              <w:jc w:val="center"/>
              <w:rPr>
                <w:rFonts w:cstheme="minorHAnsi"/>
                <w:sz w:val="20"/>
                <w:szCs w:val="20"/>
              </w:rPr>
            </w:pPr>
            <w:r w:rsidRPr="00E715FC">
              <w:rPr>
                <w:rFonts w:cstheme="minorHAnsi"/>
                <w:sz w:val="20"/>
                <w:szCs w:val="20"/>
              </w:rPr>
              <w:t>$</w:t>
            </w:r>
            <w:r w:rsidR="00553BBA">
              <w:rPr>
                <w:rFonts w:cstheme="minorHAnsi"/>
                <w:sz w:val="20"/>
                <w:szCs w:val="20"/>
              </w:rPr>
              <w:t>35</w:t>
            </w:r>
          </w:p>
        </w:tc>
        <w:tc>
          <w:tcPr>
            <w:tcW w:w="1131" w:type="pct"/>
          </w:tcPr>
          <w:p w14:paraId="3A38A290" w14:textId="3EC39E36" w:rsidR="001A6CA3" w:rsidRPr="00E715FC" w:rsidRDefault="001A6CA3" w:rsidP="00950D95">
            <w:pPr>
              <w:jc w:val="center"/>
              <w:rPr>
                <w:rFonts w:cstheme="minorHAnsi"/>
                <w:sz w:val="20"/>
                <w:szCs w:val="20"/>
              </w:rPr>
            </w:pPr>
            <w:r w:rsidRPr="00E715FC">
              <w:rPr>
                <w:rFonts w:cstheme="minorHAnsi"/>
                <w:sz w:val="20"/>
                <w:szCs w:val="20"/>
              </w:rPr>
              <w:t>$</w:t>
            </w:r>
            <w:r w:rsidR="00553BBA">
              <w:rPr>
                <w:rFonts w:cstheme="minorHAnsi"/>
                <w:sz w:val="20"/>
                <w:szCs w:val="20"/>
              </w:rPr>
              <w:t>75</w:t>
            </w:r>
          </w:p>
        </w:tc>
      </w:tr>
      <w:tr w:rsidR="001A6CA3" w:rsidRPr="00E715FC" w14:paraId="3C14A734" w14:textId="77777777" w:rsidTr="001A6CA3">
        <w:trPr>
          <w:trHeight w:val="20"/>
        </w:trPr>
        <w:tc>
          <w:tcPr>
            <w:tcW w:w="2813" w:type="pct"/>
          </w:tcPr>
          <w:p w14:paraId="77D727E1" w14:textId="77777777" w:rsidR="001A6CA3" w:rsidRPr="00E715FC" w:rsidRDefault="001A6CA3" w:rsidP="00950D95">
            <w:pPr>
              <w:rPr>
                <w:rFonts w:cstheme="minorHAnsi"/>
                <w:sz w:val="20"/>
                <w:szCs w:val="20"/>
              </w:rPr>
            </w:pPr>
            <w:r w:rsidRPr="00E715FC">
              <w:rPr>
                <w:rFonts w:cstheme="minorHAnsi"/>
                <w:sz w:val="20"/>
                <w:szCs w:val="20"/>
              </w:rPr>
              <w:t xml:space="preserve">Ruptured disk </w:t>
            </w:r>
          </w:p>
        </w:tc>
        <w:tc>
          <w:tcPr>
            <w:tcW w:w="1056" w:type="pct"/>
          </w:tcPr>
          <w:p w14:paraId="39EE6EB1" w14:textId="77777777" w:rsidR="001A6CA3" w:rsidRPr="00E715FC" w:rsidRDefault="001A6CA3" w:rsidP="00950D95">
            <w:pPr>
              <w:jc w:val="center"/>
              <w:rPr>
                <w:rFonts w:cstheme="minorHAnsi"/>
                <w:sz w:val="20"/>
                <w:szCs w:val="20"/>
              </w:rPr>
            </w:pPr>
            <w:r w:rsidRPr="00E715FC">
              <w:rPr>
                <w:rFonts w:cstheme="minorHAnsi"/>
                <w:sz w:val="20"/>
                <w:szCs w:val="20"/>
              </w:rPr>
              <w:t>$800</w:t>
            </w:r>
          </w:p>
        </w:tc>
        <w:tc>
          <w:tcPr>
            <w:tcW w:w="1131" w:type="pct"/>
          </w:tcPr>
          <w:p w14:paraId="6671F018" w14:textId="226998EE" w:rsidR="001A6CA3" w:rsidRPr="00E715FC" w:rsidRDefault="001A6CA3" w:rsidP="00950D95">
            <w:pPr>
              <w:jc w:val="center"/>
              <w:rPr>
                <w:rFonts w:cstheme="minorHAnsi"/>
                <w:sz w:val="20"/>
                <w:szCs w:val="20"/>
              </w:rPr>
            </w:pPr>
            <w:r w:rsidRPr="00E715FC">
              <w:rPr>
                <w:rFonts w:cstheme="minorHAnsi"/>
                <w:sz w:val="20"/>
                <w:szCs w:val="20"/>
              </w:rPr>
              <w:t>$1,</w:t>
            </w:r>
            <w:r w:rsidR="00553BBA">
              <w:rPr>
                <w:rFonts w:cstheme="minorHAnsi"/>
                <w:sz w:val="20"/>
                <w:szCs w:val="20"/>
              </w:rPr>
              <w:t>5</w:t>
            </w:r>
            <w:r w:rsidRPr="00E715FC">
              <w:rPr>
                <w:rFonts w:cstheme="minorHAnsi"/>
                <w:sz w:val="20"/>
                <w:szCs w:val="20"/>
              </w:rPr>
              <w:t>00</w:t>
            </w:r>
          </w:p>
        </w:tc>
      </w:tr>
      <w:tr w:rsidR="001A6CA3" w:rsidRPr="00E715FC" w14:paraId="08B85CBE" w14:textId="77777777" w:rsidTr="001A6CA3">
        <w:trPr>
          <w:trHeight w:val="20"/>
        </w:trPr>
        <w:tc>
          <w:tcPr>
            <w:tcW w:w="2813" w:type="pct"/>
          </w:tcPr>
          <w:p w14:paraId="7F5F5199" w14:textId="77777777" w:rsidR="001A6CA3" w:rsidRPr="00E715FC" w:rsidRDefault="001A6CA3" w:rsidP="00950D95">
            <w:pPr>
              <w:rPr>
                <w:rFonts w:cstheme="minorHAnsi"/>
                <w:sz w:val="20"/>
                <w:szCs w:val="20"/>
              </w:rPr>
            </w:pPr>
            <w:r w:rsidRPr="00E715FC">
              <w:rPr>
                <w:rFonts w:cstheme="minorHAnsi"/>
                <w:sz w:val="20"/>
                <w:szCs w:val="20"/>
              </w:rPr>
              <w:t>Tendon/ligament/rotator cuff</w:t>
            </w:r>
          </w:p>
        </w:tc>
        <w:tc>
          <w:tcPr>
            <w:tcW w:w="1056" w:type="pct"/>
          </w:tcPr>
          <w:p w14:paraId="16EB9732" w14:textId="77777777" w:rsidR="001A6CA3" w:rsidRPr="00E715FC" w:rsidRDefault="001A6CA3" w:rsidP="00950D95">
            <w:pPr>
              <w:jc w:val="center"/>
              <w:rPr>
                <w:rFonts w:cstheme="minorHAnsi"/>
                <w:sz w:val="20"/>
                <w:szCs w:val="20"/>
              </w:rPr>
            </w:pPr>
            <w:r w:rsidRPr="00E715FC">
              <w:rPr>
                <w:rFonts w:cstheme="minorHAnsi"/>
                <w:sz w:val="20"/>
                <w:szCs w:val="20"/>
              </w:rPr>
              <w:t>$425</w:t>
            </w:r>
          </w:p>
        </w:tc>
        <w:tc>
          <w:tcPr>
            <w:tcW w:w="1131" w:type="pct"/>
          </w:tcPr>
          <w:p w14:paraId="0888F1FE" w14:textId="0C4C22E1" w:rsidR="001A6CA3" w:rsidRPr="00E715FC" w:rsidRDefault="001A6CA3" w:rsidP="00950D95">
            <w:pPr>
              <w:jc w:val="center"/>
              <w:rPr>
                <w:rFonts w:cstheme="minorHAnsi"/>
                <w:sz w:val="20"/>
                <w:szCs w:val="20"/>
              </w:rPr>
            </w:pPr>
            <w:r w:rsidRPr="00E715FC">
              <w:rPr>
                <w:rFonts w:cstheme="minorHAnsi"/>
                <w:sz w:val="20"/>
                <w:szCs w:val="20"/>
              </w:rPr>
              <w:t>$7</w:t>
            </w:r>
            <w:r w:rsidR="00553BBA">
              <w:rPr>
                <w:rFonts w:cstheme="minorHAnsi"/>
                <w:sz w:val="20"/>
                <w:szCs w:val="20"/>
              </w:rPr>
              <w:t>2</w:t>
            </w:r>
            <w:r w:rsidRPr="00E715FC">
              <w:rPr>
                <w:rFonts w:cstheme="minorHAnsi"/>
                <w:sz w:val="20"/>
                <w:szCs w:val="20"/>
              </w:rPr>
              <w:t>0</w:t>
            </w:r>
          </w:p>
        </w:tc>
      </w:tr>
      <w:tr w:rsidR="001A6CA3" w:rsidRPr="00E715FC" w14:paraId="7BC620D9" w14:textId="77777777" w:rsidTr="001A6CA3">
        <w:trPr>
          <w:trHeight w:val="20"/>
        </w:trPr>
        <w:tc>
          <w:tcPr>
            <w:tcW w:w="2813" w:type="pct"/>
          </w:tcPr>
          <w:p w14:paraId="23CA92BB" w14:textId="77777777" w:rsidR="001A6CA3" w:rsidRPr="00E715FC" w:rsidRDefault="001A6CA3" w:rsidP="00950D95">
            <w:pPr>
              <w:rPr>
                <w:rFonts w:cstheme="minorHAnsi"/>
                <w:sz w:val="20"/>
                <w:szCs w:val="20"/>
              </w:rPr>
            </w:pPr>
            <w:r w:rsidRPr="00E715FC">
              <w:rPr>
                <w:rFonts w:cstheme="minorHAnsi"/>
                <w:sz w:val="20"/>
                <w:szCs w:val="20"/>
              </w:rPr>
              <w:t>Concussion</w:t>
            </w:r>
          </w:p>
        </w:tc>
        <w:tc>
          <w:tcPr>
            <w:tcW w:w="1056" w:type="pct"/>
          </w:tcPr>
          <w:p w14:paraId="03D2167E" w14:textId="77777777" w:rsidR="001A6CA3" w:rsidRPr="00E715FC" w:rsidRDefault="001A6CA3" w:rsidP="00950D95">
            <w:pPr>
              <w:jc w:val="center"/>
              <w:rPr>
                <w:rFonts w:cstheme="minorHAnsi"/>
                <w:sz w:val="20"/>
                <w:szCs w:val="20"/>
              </w:rPr>
            </w:pPr>
            <w:r w:rsidRPr="00E715FC">
              <w:rPr>
                <w:rFonts w:cstheme="minorHAnsi"/>
                <w:sz w:val="20"/>
                <w:szCs w:val="20"/>
              </w:rPr>
              <w:t>$225</w:t>
            </w:r>
          </w:p>
        </w:tc>
        <w:tc>
          <w:tcPr>
            <w:tcW w:w="1131" w:type="pct"/>
          </w:tcPr>
          <w:p w14:paraId="282703B6" w14:textId="77777777" w:rsidR="001A6CA3" w:rsidRPr="00E715FC" w:rsidRDefault="001A6CA3" w:rsidP="00950D95">
            <w:pPr>
              <w:jc w:val="center"/>
              <w:rPr>
                <w:rFonts w:cstheme="minorHAnsi"/>
                <w:sz w:val="20"/>
                <w:szCs w:val="20"/>
              </w:rPr>
            </w:pPr>
            <w:r w:rsidRPr="00E715FC">
              <w:rPr>
                <w:rFonts w:cstheme="minorHAnsi"/>
                <w:sz w:val="20"/>
                <w:szCs w:val="20"/>
              </w:rPr>
              <w:t>$450</w:t>
            </w:r>
          </w:p>
        </w:tc>
      </w:tr>
    </w:tbl>
    <w:p w14:paraId="60EB377F" w14:textId="77777777" w:rsidR="00553BBA" w:rsidRDefault="00553BBA">
      <w:r>
        <w:br w:type="page"/>
      </w:r>
    </w:p>
    <w:tbl>
      <w:tblPr>
        <w:tblStyle w:val="TableGrid"/>
        <w:tblW w:w="5000" w:type="pct"/>
        <w:tblBorders>
          <w:top w:val="none" w:sz="0" w:space="0" w:color="auto"/>
          <w:left w:val="none" w:sz="0" w:space="0" w:color="auto"/>
          <w:bottom w:val="single" w:sz="8" w:space="0" w:color="6D6D6D" w:themeColor="accent2"/>
          <w:right w:val="none" w:sz="0" w:space="0" w:color="auto"/>
          <w:insideH w:val="single" w:sz="4" w:space="0" w:color="F0F0F0" w:themeColor="background2"/>
          <w:insideV w:val="none" w:sz="0" w:space="0" w:color="auto"/>
        </w:tblBorders>
        <w:tblCellMar>
          <w:top w:w="29" w:type="dxa"/>
          <w:left w:w="29" w:type="dxa"/>
          <w:bottom w:w="29" w:type="dxa"/>
          <w:right w:w="29" w:type="dxa"/>
        </w:tblCellMar>
        <w:tblLook w:val="04A0" w:firstRow="1" w:lastRow="0" w:firstColumn="1" w:lastColumn="0" w:noHBand="0" w:noVBand="1"/>
      </w:tblPr>
      <w:tblGrid>
        <w:gridCol w:w="5671"/>
        <w:gridCol w:w="2129"/>
        <w:gridCol w:w="2280"/>
      </w:tblGrid>
      <w:tr w:rsidR="001A6CA3" w:rsidRPr="00E715FC" w14:paraId="339F2077" w14:textId="77777777" w:rsidTr="001A6CA3">
        <w:trPr>
          <w:trHeight w:val="20"/>
        </w:trPr>
        <w:tc>
          <w:tcPr>
            <w:tcW w:w="2813" w:type="pct"/>
          </w:tcPr>
          <w:p w14:paraId="7AE72CD3" w14:textId="0EC2C423" w:rsidR="001A6CA3" w:rsidRPr="00E715FC" w:rsidRDefault="001A6CA3" w:rsidP="00950D95">
            <w:pPr>
              <w:rPr>
                <w:rFonts w:cstheme="minorHAnsi"/>
                <w:sz w:val="20"/>
                <w:szCs w:val="20"/>
              </w:rPr>
            </w:pPr>
            <w:r w:rsidRPr="00E715FC">
              <w:rPr>
                <w:rFonts w:cstheme="minorHAnsi"/>
                <w:bCs/>
                <w:sz w:val="20"/>
                <w:szCs w:val="20"/>
              </w:rPr>
              <w:lastRenderedPageBreak/>
              <w:t xml:space="preserve">Paralysis - paraplegia </w:t>
            </w:r>
          </w:p>
        </w:tc>
        <w:tc>
          <w:tcPr>
            <w:tcW w:w="1056" w:type="pct"/>
          </w:tcPr>
          <w:p w14:paraId="0954DBA1" w14:textId="16850CEE" w:rsidR="001A6CA3" w:rsidRPr="00E715FC" w:rsidRDefault="001A6CA3" w:rsidP="00950D95">
            <w:pPr>
              <w:jc w:val="center"/>
              <w:rPr>
                <w:rFonts w:cstheme="minorHAnsi"/>
                <w:sz w:val="20"/>
                <w:szCs w:val="20"/>
              </w:rPr>
            </w:pPr>
            <w:r w:rsidRPr="00E715FC">
              <w:rPr>
                <w:rFonts w:cstheme="minorHAnsi"/>
                <w:sz w:val="20"/>
                <w:szCs w:val="20"/>
              </w:rPr>
              <w:t>$</w:t>
            </w:r>
            <w:r w:rsidR="00553BBA">
              <w:rPr>
                <w:rFonts w:cstheme="minorHAnsi"/>
                <w:sz w:val="20"/>
                <w:szCs w:val="20"/>
              </w:rPr>
              <w:t>25</w:t>
            </w:r>
            <w:r w:rsidRPr="00E715FC">
              <w:rPr>
                <w:rFonts w:cstheme="minorHAnsi"/>
                <w:sz w:val="20"/>
                <w:szCs w:val="20"/>
              </w:rPr>
              <w:t>,000</w:t>
            </w:r>
          </w:p>
        </w:tc>
        <w:tc>
          <w:tcPr>
            <w:tcW w:w="1131" w:type="pct"/>
          </w:tcPr>
          <w:p w14:paraId="4D22302E" w14:textId="07E2A6D8" w:rsidR="001A6CA3" w:rsidRPr="00E715FC" w:rsidRDefault="001A6CA3" w:rsidP="00950D95">
            <w:pPr>
              <w:jc w:val="center"/>
              <w:rPr>
                <w:rFonts w:cstheme="minorHAnsi"/>
                <w:sz w:val="20"/>
                <w:szCs w:val="20"/>
              </w:rPr>
            </w:pPr>
            <w:r w:rsidRPr="00E715FC">
              <w:rPr>
                <w:rFonts w:cstheme="minorHAnsi"/>
                <w:sz w:val="20"/>
                <w:szCs w:val="20"/>
              </w:rPr>
              <w:t>$</w:t>
            </w:r>
            <w:r w:rsidR="00553BBA">
              <w:rPr>
                <w:rFonts w:cstheme="minorHAnsi"/>
                <w:sz w:val="20"/>
                <w:szCs w:val="20"/>
              </w:rPr>
              <w:t>3</w:t>
            </w:r>
            <w:r w:rsidRPr="00E715FC">
              <w:rPr>
                <w:rFonts w:cstheme="minorHAnsi"/>
                <w:sz w:val="20"/>
                <w:szCs w:val="20"/>
              </w:rPr>
              <w:t>0,000</w:t>
            </w:r>
          </w:p>
        </w:tc>
      </w:tr>
      <w:tr w:rsidR="001A6CA3" w:rsidRPr="00E715FC" w14:paraId="77FA5BCB" w14:textId="77777777" w:rsidTr="001A6CA3">
        <w:trPr>
          <w:trHeight w:val="20"/>
        </w:trPr>
        <w:tc>
          <w:tcPr>
            <w:tcW w:w="2813" w:type="pct"/>
          </w:tcPr>
          <w:p w14:paraId="7AAD4134" w14:textId="77777777" w:rsidR="001A6CA3" w:rsidRPr="00E715FC" w:rsidRDefault="001A6CA3" w:rsidP="00950D95">
            <w:pPr>
              <w:rPr>
                <w:rFonts w:cstheme="minorHAnsi"/>
                <w:sz w:val="20"/>
                <w:szCs w:val="20"/>
              </w:rPr>
            </w:pPr>
            <w:r w:rsidRPr="00E715FC">
              <w:rPr>
                <w:rFonts w:cstheme="minorHAnsi"/>
                <w:sz w:val="20"/>
                <w:szCs w:val="20"/>
              </w:rPr>
              <w:t>Paralysis - quadriplegia</w:t>
            </w:r>
          </w:p>
        </w:tc>
        <w:tc>
          <w:tcPr>
            <w:tcW w:w="1056" w:type="pct"/>
          </w:tcPr>
          <w:p w14:paraId="4308C150" w14:textId="1346609B" w:rsidR="001A6CA3" w:rsidRPr="00E715FC" w:rsidRDefault="001A6CA3" w:rsidP="00950D95">
            <w:pPr>
              <w:jc w:val="center"/>
              <w:rPr>
                <w:rFonts w:cstheme="minorHAnsi"/>
                <w:sz w:val="20"/>
                <w:szCs w:val="20"/>
              </w:rPr>
            </w:pPr>
            <w:r w:rsidRPr="00E715FC">
              <w:rPr>
                <w:rFonts w:cstheme="minorHAnsi"/>
                <w:sz w:val="20"/>
                <w:szCs w:val="20"/>
              </w:rPr>
              <w:t>$</w:t>
            </w:r>
            <w:r w:rsidR="00553BBA">
              <w:rPr>
                <w:rFonts w:cstheme="minorHAnsi"/>
                <w:sz w:val="20"/>
                <w:szCs w:val="20"/>
              </w:rPr>
              <w:t>50</w:t>
            </w:r>
            <w:r w:rsidRPr="00E715FC">
              <w:rPr>
                <w:rFonts w:cstheme="minorHAnsi"/>
                <w:sz w:val="20"/>
                <w:szCs w:val="20"/>
              </w:rPr>
              <w:t>,000</w:t>
            </w:r>
          </w:p>
        </w:tc>
        <w:tc>
          <w:tcPr>
            <w:tcW w:w="1131" w:type="pct"/>
          </w:tcPr>
          <w:p w14:paraId="3781572E" w14:textId="02A46AEA" w:rsidR="001A6CA3" w:rsidRPr="00E715FC" w:rsidRDefault="001A6CA3" w:rsidP="00950D95">
            <w:pPr>
              <w:jc w:val="center"/>
              <w:rPr>
                <w:rFonts w:cstheme="minorHAnsi"/>
                <w:sz w:val="20"/>
                <w:szCs w:val="20"/>
              </w:rPr>
            </w:pPr>
            <w:r w:rsidRPr="00E715FC">
              <w:rPr>
                <w:rFonts w:cstheme="minorHAnsi"/>
                <w:sz w:val="20"/>
                <w:szCs w:val="20"/>
              </w:rPr>
              <w:t>$</w:t>
            </w:r>
            <w:r w:rsidR="00553BBA">
              <w:rPr>
                <w:rFonts w:cstheme="minorHAnsi"/>
                <w:sz w:val="20"/>
                <w:szCs w:val="20"/>
              </w:rPr>
              <w:t>6</w:t>
            </w:r>
            <w:r w:rsidRPr="00E715FC">
              <w:rPr>
                <w:rFonts w:cstheme="minorHAnsi"/>
                <w:sz w:val="20"/>
                <w:szCs w:val="20"/>
              </w:rPr>
              <w:t>0,000</w:t>
            </w:r>
          </w:p>
        </w:tc>
      </w:tr>
      <w:tr w:rsidR="001A6CA3" w:rsidRPr="00E715FC" w14:paraId="1A724CBE" w14:textId="77777777" w:rsidTr="001A6CA3">
        <w:trPr>
          <w:trHeight w:val="20"/>
        </w:trPr>
        <w:tc>
          <w:tcPr>
            <w:tcW w:w="2813" w:type="pct"/>
          </w:tcPr>
          <w:p w14:paraId="5AA08403" w14:textId="77777777" w:rsidR="001A6CA3" w:rsidRPr="00E715FC" w:rsidRDefault="001A6CA3" w:rsidP="00950D95">
            <w:pPr>
              <w:rPr>
                <w:rFonts w:cstheme="minorHAnsi"/>
                <w:sz w:val="20"/>
                <w:szCs w:val="20"/>
              </w:rPr>
            </w:pPr>
            <w:r w:rsidRPr="00E715FC">
              <w:rPr>
                <w:rFonts w:cstheme="minorHAnsi"/>
                <w:sz w:val="20"/>
                <w:szCs w:val="20"/>
              </w:rPr>
              <w:t>Paralysis - hemiplegia</w:t>
            </w:r>
          </w:p>
        </w:tc>
        <w:tc>
          <w:tcPr>
            <w:tcW w:w="1056" w:type="pct"/>
          </w:tcPr>
          <w:p w14:paraId="44B862E2" w14:textId="77777777" w:rsidR="001A6CA3" w:rsidRPr="00E715FC" w:rsidRDefault="001A6CA3" w:rsidP="00950D95">
            <w:pPr>
              <w:jc w:val="center"/>
              <w:rPr>
                <w:rFonts w:cstheme="minorHAnsi"/>
                <w:sz w:val="20"/>
                <w:szCs w:val="20"/>
              </w:rPr>
            </w:pPr>
            <w:r w:rsidRPr="00E715FC">
              <w:rPr>
                <w:rFonts w:cstheme="minorHAnsi"/>
                <w:sz w:val="20"/>
                <w:szCs w:val="20"/>
              </w:rPr>
              <w:t>$16,000</w:t>
            </w:r>
          </w:p>
        </w:tc>
        <w:tc>
          <w:tcPr>
            <w:tcW w:w="1131" w:type="pct"/>
          </w:tcPr>
          <w:p w14:paraId="1AB7DBA7" w14:textId="77777777" w:rsidR="001A6CA3" w:rsidRPr="00E715FC" w:rsidRDefault="001A6CA3" w:rsidP="00950D95">
            <w:pPr>
              <w:jc w:val="center"/>
              <w:rPr>
                <w:rFonts w:cstheme="minorHAnsi"/>
                <w:sz w:val="20"/>
                <w:szCs w:val="20"/>
              </w:rPr>
            </w:pPr>
            <w:r w:rsidRPr="00E715FC">
              <w:rPr>
                <w:rFonts w:cstheme="minorHAnsi"/>
                <w:sz w:val="20"/>
                <w:szCs w:val="20"/>
              </w:rPr>
              <w:t>$20,000</w:t>
            </w:r>
          </w:p>
        </w:tc>
      </w:tr>
      <w:tr w:rsidR="001A6CA3" w:rsidRPr="00324A69" w14:paraId="1C55FFF9" w14:textId="77777777" w:rsidTr="001A6CA3">
        <w:trPr>
          <w:trHeight w:val="20"/>
        </w:trPr>
        <w:tc>
          <w:tcPr>
            <w:tcW w:w="2813" w:type="pct"/>
            <w:shd w:val="clear" w:color="auto" w:fill="E9691F" w:themeFill="text2"/>
            <w:vAlign w:val="bottom"/>
          </w:tcPr>
          <w:p w14:paraId="2DF6DBE8" w14:textId="77777777" w:rsidR="001A6CA3" w:rsidRPr="00324A69" w:rsidRDefault="001A6CA3" w:rsidP="00950D95">
            <w:pPr>
              <w:rPr>
                <w:rFonts w:cstheme="minorHAnsi"/>
                <w:b/>
                <w:color w:val="FFFFFF" w:themeColor="background1"/>
                <w:sz w:val="20"/>
                <w:szCs w:val="20"/>
              </w:rPr>
            </w:pPr>
            <w:r w:rsidRPr="00324A69">
              <w:rPr>
                <w:rFonts w:cstheme="minorHAnsi"/>
                <w:b/>
                <w:color w:val="FFFFFF" w:themeColor="background1"/>
                <w:sz w:val="20"/>
                <w:szCs w:val="20"/>
              </w:rPr>
              <w:t>Dislocations</w:t>
            </w:r>
          </w:p>
        </w:tc>
        <w:tc>
          <w:tcPr>
            <w:tcW w:w="1056" w:type="pct"/>
            <w:shd w:val="clear" w:color="auto" w:fill="E9691F" w:themeFill="text2"/>
            <w:vAlign w:val="bottom"/>
          </w:tcPr>
          <w:p w14:paraId="2C874446" w14:textId="77777777" w:rsidR="001A6CA3" w:rsidRDefault="001A6CA3" w:rsidP="00950D95">
            <w:pPr>
              <w:jc w:val="center"/>
              <w:rPr>
                <w:rFonts w:cstheme="minorHAnsi"/>
                <w:b/>
                <w:color w:val="FFFFFF" w:themeColor="background1"/>
                <w:sz w:val="20"/>
                <w:szCs w:val="20"/>
              </w:rPr>
            </w:pPr>
            <w:r>
              <w:rPr>
                <w:rFonts w:cstheme="minorHAnsi"/>
                <w:b/>
                <w:color w:val="FFFFFF" w:themeColor="background1"/>
                <w:sz w:val="20"/>
                <w:szCs w:val="20"/>
              </w:rPr>
              <w:t>Non-surgical</w:t>
            </w:r>
            <w:r w:rsidRPr="00324A69">
              <w:rPr>
                <w:rFonts w:cstheme="minorHAnsi"/>
                <w:b/>
                <w:color w:val="FFFFFF" w:themeColor="background1"/>
                <w:sz w:val="20"/>
                <w:szCs w:val="20"/>
              </w:rPr>
              <w:t>/</w:t>
            </w:r>
          </w:p>
          <w:p w14:paraId="5C5304D3" w14:textId="77777777" w:rsidR="001A6CA3" w:rsidRPr="00324A69" w:rsidRDefault="001A6CA3" w:rsidP="00950D95">
            <w:pPr>
              <w:jc w:val="center"/>
              <w:rPr>
                <w:rFonts w:cstheme="minorHAnsi"/>
                <w:b/>
                <w:color w:val="FFFFFF" w:themeColor="background1"/>
                <w:sz w:val="20"/>
                <w:szCs w:val="20"/>
              </w:rPr>
            </w:pPr>
            <w:r>
              <w:rPr>
                <w:rFonts w:cstheme="minorHAnsi"/>
                <w:b/>
                <w:color w:val="FFFFFF" w:themeColor="background1"/>
                <w:sz w:val="20"/>
                <w:szCs w:val="20"/>
              </w:rPr>
              <w:t>surgical repair</w:t>
            </w:r>
            <w:r w:rsidRPr="00217B40">
              <w:rPr>
                <w:rFonts w:cstheme="minorHAnsi"/>
                <w:b/>
                <w:color w:val="FFFFFF" w:themeColor="background1"/>
                <w:sz w:val="20"/>
                <w:szCs w:val="20"/>
                <w:vertAlign w:val="superscript"/>
              </w:rPr>
              <w:t>2</w:t>
            </w:r>
          </w:p>
        </w:tc>
        <w:tc>
          <w:tcPr>
            <w:tcW w:w="1131" w:type="pct"/>
            <w:shd w:val="clear" w:color="auto" w:fill="E9691F" w:themeFill="text2"/>
            <w:vAlign w:val="bottom"/>
          </w:tcPr>
          <w:p w14:paraId="6ED66A95" w14:textId="77777777" w:rsidR="001A6CA3" w:rsidRDefault="001A6CA3" w:rsidP="00950D95">
            <w:pPr>
              <w:jc w:val="center"/>
              <w:rPr>
                <w:rFonts w:cstheme="minorHAnsi"/>
                <w:b/>
                <w:color w:val="FFFFFF" w:themeColor="background1"/>
                <w:sz w:val="20"/>
                <w:szCs w:val="20"/>
              </w:rPr>
            </w:pPr>
            <w:r>
              <w:rPr>
                <w:rFonts w:cstheme="minorHAnsi"/>
                <w:b/>
                <w:color w:val="FFFFFF" w:themeColor="background1"/>
                <w:sz w:val="20"/>
                <w:szCs w:val="20"/>
              </w:rPr>
              <w:t>Non-surgical</w:t>
            </w:r>
            <w:r w:rsidRPr="00324A69">
              <w:rPr>
                <w:rFonts w:cstheme="minorHAnsi"/>
                <w:b/>
                <w:color w:val="FFFFFF" w:themeColor="background1"/>
                <w:sz w:val="20"/>
                <w:szCs w:val="20"/>
              </w:rPr>
              <w:t>/</w:t>
            </w:r>
          </w:p>
          <w:p w14:paraId="32C3CB2B" w14:textId="77777777" w:rsidR="001A6CA3" w:rsidRPr="00324A69" w:rsidRDefault="001A6CA3" w:rsidP="00950D95">
            <w:pPr>
              <w:jc w:val="center"/>
              <w:rPr>
                <w:rFonts w:cstheme="minorHAnsi"/>
                <w:b/>
                <w:color w:val="FFFFFF" w:themeColor="background1"/>
                <w:sz w:val="20"/>
                <w:szCs w:val="20"/>
              </w:rPr>
            </w:pPr>
            <w:r>
              <w:rPr>
                <w:rFonts w:cstheme="minorHAnsi"/>
                <w:b/>
                <w:color w:val="FFFFFF" w:themeColor="background1"/>
                <w:sz w:val="20"/>
                <w:szCs w:val="20"/>
              </w:rPr>
              <w:t>surgical repair</w:t>
            </w:r>
            <w:r w:rsidRPr="00217B40">
              <w:rPr>
                <w:rFonts w:cstheme="minorHAnsi"/>
                <w:b/>
                <w:color w:val="FFFFFF" w:themeColor="background1"/>
                <w:sz w:val="20"/>
                <w:szCs w:val="20"/>
                <w:vertAlign w:val="superscript"/>
              </w:rPr>
              <w:t>2</w:t>
            </w:r>
          </w:p>
        </w:tc>
      </w:tr>
      <w:tr w:rsidR="001A6CA3" w:rsidRPr="00E715FC" w14:paraId="3CED4BBE" w14:textId="77777777" w:rsidTr="001A6CA3">
        <w:trPr>
          <w:trHeight w:val="20"/>
        </w:trPr>
        <w:tc>
          <w:tcPr>
            <w:tcW w:w="2813" w:type="pct"/>
          </w:tcPr>
          <w:p w14:paraId="2A49B4A5" w14:textId="77777777" w:rsidR="001A6CA3" w:rsidRPr="00E715FC" w:rsidRDefault="001A6CA3" w:rsidP="00950D95">
            <w:pPr>
              <w:rPr>
                <w:rFonts w:cstheme="minorHAnsi"/>
                <w:bCs/>
                <w:sz w:val="20"/>
                <w:szCs w:val="20"/>
              </w:rPr>
            </w:pPr>
            <w:r w:rsidRPr="00E715FC">
              <w:rPr>
                <w:rFonts w:cstheme="minorHAnsi"/>
                <w:bCs/>
                <w:sz w:val="20"/>
                <w:szCs w:val="20"/>
              </w:rPr>
              <w:t>Hip joint</w:t>
            </w:r>
          </w:p>
        </w:tc>
        <w:tc>
          <w:tcPr>
            <w:tcW w:w="1056" w:type="pct"/>
          </w:tcPr>
          <w:p w14:paraId="5A928B60" w14:textId="77777777" w:rsidR="001A6CA3" w:rsidRPr="00E715FC" w:rsidRDefault="001A6CA3" w:rsidP="00950D95">
            <w:pPr>
              <w:jc w:val="center"/>
              <w:rPr>
                <w:rFonts w:cstheme="minorHAnsi"/>
                <w:sz w:val="20"/>
                <w:szCs w:val="20"/>
              </w:rPr>
            </w:pPr>
            <w:r w:rsidRPr="00E715FC">
              <w:rPr>
                <w:rFonts w:cstheme="minorHAnsi"/>
                <w:sz w:val="20"/>
                <w:szCs w:val="20"/>
              </w:rPr>
              <w:t>$3,850/$7,700</w:t>
            </w:r>
          </w:p>
        </w:tc>
        <w:tc>
          <w:tcPr>
            <w:tcW w:w="1131" w:type="pct"/>
          </w:tcPr>
          <w:p w14:paraId="00B1B805" w14:textId="77777777" w:rsidR="001A6CA3" w:rsidRPr="00E715FC" w:rsidRDefault="001A6CA3" w:rsidP="00950D95">
            <w:pPr>
              <w:jc w:val="center"/>
              <w:rPr>
                <w:rFonts w:cstheme="minorHAnsi"/>
                <w:sz w:val="20"/>
                <w:szCs w:val="20"/>
              </w:rPr>
            </w:pPr>
            <w:r w:rsidRPr="00E715FC">
              <w:rPr>
                <w:rFonts w:cstheme="minorHAnsi"/>
                <w:sz w:val="20"/>
                <w:szCs w:val="20"/>
              </w:rPr>
              <w:t>$5,000/$10,000</w:t>
            </w:r>
          </w:p>
        </w:tc>
      </w:tr>
      <w:tr w:rsidR="001A6CA3" w:rsidRPr="00E715FC" w14:paraId="43A269BA" w14:textId="77777777" w:rsidTr="001A6CA3">
        <w:trPr>
          <w:trHeight w:val="20"/>
        </w:trPr>
        <w:tc>
          <w:tcPr>
            <w:tcW w:w="2813" w:type="pct"/>
          </w:tcPr>
          <w:p w14:paraId="767F8D24" w14:textId="77777777" w:rsidR="001A6CA3" w:rsidRPr="00E715FC" w:rsidRDefault="001A6CA3" w:rsidP="00950D95">
            <w:pPr>
              <w:rPr>
                <w:rFonts w:cstheme="minorHAnsi"/>
                <w:bCs/>
                <w:sz w:val="20"/>
                <w:szCs w:val="20"/>
              </w:rPr>
            </w:pPr>
            <w:r w:rsidRPr="00E715FC">
              <w:rPr>
                <w:rFonts w:cstheme="minorHAnsi"/>
                <w:bCs/>
                <w:sz w:val="20"/>
                <w:szCs w:val="20"/>
              </w:rPr>
              <w:t>Knee</w:t>
            </w:r>
          </w:p>
        </w:tc>
        <w:tc>
          <w:tcPr>
            <w:tcW w:w="1056" w:type="pct"/>
          </w:tcPr>
          <w:p w14:paraId="7E144969" w14:textId="77777777" w:rsidR="001A6CA3" w:rsidRPr="00E715FC" w:rsidRDefault="001A6CA3" w:rsidP="00950D95">
            <w:pPr>
              <w:jc w:val="center"/>
              <w:rPr>
                <w:rFonts w:cstheme="minorHAnsi"/>
                <w:sz w:val="20"/>
                <w:szCs w:val="20"/>
              </w:rPr>
            </w:pPr>
            <w:r w:rsidRPr="00E715FC">
              <w:rPr>
                <w:rFonts w:cstheme="minorHAnsi"/>
                <w:sz w:val="20"/>
                <w:szCs w:val="20"/>
              </w:rPr>
              <w:t>$2,400/$4,800</w:t>
            </w:r>
          </w:p>
        </w:tc>
        <w:tc>
          <w:tcPr>
            <w:tcW w:w="1131" w:type="pct"/>
          </w:tcPr>
          <w:p w14:paraId="26C08B08" w14:textId="77777777" w:rsidR="001A6CA3" w:rsidRPr="00E715FC" w:rsidRDefault="001A6CA3" w:rsidP="00950D95">
            <w:pPr>
              <w:jc w:val="center"/>
              <w:rPr>
                <w:rFonts w:cstheme="minorHAnsi"/>
                <w:sz w:val="20"/>
                <w:szCs w:val="20"/>
              </w:rPr>
            </w:pPr>
            <w:r w:rsidRPr="00E715FC">
              <w:rPr>
                <w:rFonts w:cstheme="minorHAnsi"/>
                <w:sz w:val="20"/>
                <w:szCs w:val="20"/>
              </w:rPr>
              <w:t>$3,000/$6,000</w:t>
            </w:r>
          </w:p>
        </w:tc>
      </w:tr>
      <w:tr w:rsidR="001A6CA3" w:rsidRPr="00E715FC" w14:paraId="565F53E0" w14:textId="77777777" w:rsidTr="001A6CA3">
        <w:trPr>
          <w:trHeight w:val="20"/>
        </w:trPr>
        <w:tc>
          <w:tcPr>
            <w:tcW w:w="2813" w:type="pct"/>
          </w:tcPr>
          <w:p w14:paraId="48BEEAC6" w14:textId="77777777" w:rsidR="001A6CA3" w:rsidRPr="00E715FC" w:rsidRDefault="001A6CA3" w:rsidP="00950D95">
            <w:pPr>
              <w:rPr>
                <w:rFonts w:cstheme="minorHAnsi"/>
                <w:bCs/>
                <w:sz w:val="20"/>
                <w:szCs w:val="20"/>
              </w:rPr>
            </w:pPr>
            <w:r w:rsidRPr="00E715FC">
              <w:rPr>
                <w:rFonts w:cstheme="minorHAnsi"/>
                <w:bCs/>
                <w:sz w:val="20"/>
                <w:szCs w:val="20"/>
              </w:rPr>
              <w:t>Ankle or foot bone(s)</w:t>
            </w:r>
            <w:r>
              <w:rPr>
                <w:rFonts w:cstheme="minorHAnsi"/>
                <w:bCs/>
                <w:sz w:val="20"/>
                <w:szCs w:val="20"/>
              </w:rPr>
              <w:br/>
            </w:r>
            <w:r w:rsidRPr="00E715FC">
              <w:rPr>
                <w:rFonts w:cstheme="minorHAnsi"/>
                <w:bCs/>
                <w:sz w:val="20"/>
                <w:szCs w:val="20"/>
              </w:rPr>
              <w:t>other than toes</w:t>
            </w:r>
          </w:p>
        </w:tc>
        <w:tc>
          <w:tcPr>
            <w:tcW w:w="1056" w:type="pct"/>
          </w:tcPr>
          <w:p w14:paraId="3C644D1C" w14:textId="77777777" w:rsidR="001A6CA3" w:rsidRPr="00E715FC" w:rsidRDefault="001A6CA3" w:rsidP="00950D95">
            <w:pPr>
              <w:jc w:val="center"/>
              <w:rPr>
                <w:rFonts w:cstheme="minorHAnsi"/>
                <w:sz w:val="20"/>
                <w:szCs w:val="20"/>
              </w:rPr>
            </w:pPr>
            <w:r w:rsidRPr="00E715FC">
              <w:rPr>
                <w:rFonts w:cstheme="minorHAnsi"/>
                <w:sz w:val="20"/>
                <w:szCs w:val="20"/>
              </w:rPr>
              <w:t>$1,500/$3,000</w:t>
            </w:r>
          </w:p>
        </w:tc>
        <w:tc>
          <w:tcPr>
            <w:tcW w:w="1131" w:type="pct"/>
          </w:tcPr>
          <w:p w14:paraId="5FAEF7A5" w14:textId="77777777" w:rsidR="001A6CA3" w:rsidRPr="00E715FC" w:rsidRDefault="001A6CA3" w:rsidP="00950D95">
            <w:pPr>
              <w:jc w:val="center"/>
              <w:rPr>
                <w:rFonts w:cstheme="minorHAnsi"/>
                <w:sz w:val="20"/>
                <w:szCs w:val="20"/>
              </w:rPr>
            </w:pPr>
            <w:r w:rsidRPr="00E715FC">
              <w:rPr>
                <w:rFonts w:cstheme="minorHAnsi"/>
                <w:sz w:val="20"/>
                <w:szCs w:val="20"/>
              </w:rPr>
              <w:t>$1,800/$3,600</w:t>
            </w:r>
          </w:p>
        </w:tc>
      </w:tr>
      <w:tr w:rsidR="001A6CA3" w:rsidRPr="00E715FC" w14:paraId="353B4A96" w14:textId="77777777" w:rsidTr="001A6CA3">
        <w:trPr>
          <w:trHeight w:val="20"/>
        </w:trPr>
        <w:tc>
          <w:tcPr>
            <w:tcW w:w="2813" w:type="pct"/>
          </w:tcPr>
          <w:p w14:paraId="22219789" w14:textId="77777777" w:rsidR="001A6CA3" w:rsidRPr="00E715FC" w:rsidRDefault="001A6CA3" w:rsidP="00950D95">
            <w:pPr>
              <w:rPr>
                <w:rFonts w:cstheme="minorHAnsi"/>
                <w:bCs/>
                <w:sz w:val="20"/>
                <w:szCs w:val="20"/>
              </w:rPr>
            </w:pPr>
            <w:r w:rsidRPr="00E715FC">
              <w:rPr>
                <w:rFonts w:cstheme="minorHAnsi"/>
                <w:bCs/>
                <w:sz w:val="20"/>
                <w:szCs w:val="20"/>
              </w:rPr>
              <w:t>Shoulder</w:t>
            </w:r>
          </w:p>
        </w:tc>
        <w:tc>
          <w:tcPr>
            <w:tcW w:w="1056" w:type="pct"/>
          </w:tcPr>
          <w:p w14:paraId="3C8F4D12" w14:textId="77777777" w:rsidR="001A6CA3" w:rsidRPr="00E715FC" w:rsidRDefault="001A6CA3" w:rsidP="00950D95">
            <w:pPr>
              <w:jc w:val="center"/>
              <w:rPr>
                <w:rFonts w:cstheme="minorHAnsi"/>
                <w:sz w:val="20"/>
                <w:szCs w:val="20"/>
              </w:rPr>
            </w:pPr>
            <w:r w:rsidRPr="00E715FC">
              <w:rPr>
                <w:rFonts w:cstheme="minorHAnsi"/>
                <w:sz w:val="20"/>
                <w:szCs w:val="20"/>
              </w:rPr>
              <w:t>$1,600/$3,200</w:t>
            </w:r>
          </w:p>
        </w:tc>
        <w:tc>
          <w:tcPr>
            <w:tcW w:w="1131" w:type="pct"/>
          </w:tcPr>
          <w:p w14:paraId="0A8F4449" w14:textId="77777777" w:rsidR="001A6CA3" w:rsidRPr="00E715FC" w:rsidRDefault="001A6CA3" w:rsidP="00950D95">
            <w:pPr>
              <w:jc w:val="center"/>
              <w:rPr>
                <w:rFonts w:cstheme="minorHAnsi"/>
                <w:sz w:val="20"/>
                <w:szCs w:val="20"/>
              </w:rPr>
            </w:pPr>
            <w:r w:rsidRPr="00E715FC">
              <w:rPr>
                <w:rFonts w:cstheme="minorHAnsi"/>
                <w:sz w:val="20"/>
                <w:szCs w:val="20"/>
              </w:rPr>
              <w:t>$2,200/$4,400</w:t>
            </w:r>
          </w:p>
        </w:tc>
      </w:tr>
      <w:tr w:rsidR="001A6CA3" w:rsidRPr="00E715FC" w14:paraId="65CC7D4A" w14:textId="77777777" w:rsidTr="001A6CA3">
        <w:trPr>
          <w:trHeight w:val="20"/>
        </w:trPr>
        <w:tc>
          <w:tcPr>
            <w:tcW w:w="2813" w:type="pct"/>
          </w:tcPr>
          <w:p w14:paraId="3EA91A75" w14:textId="77777777" w:rsidR="001A6CA3" w:rsidRPr="00E715FC" w:rsidRDefault="001A6CA3" w:rsidP="00950D95">
            <w:pPr>
              <w:rPr>
                <w:rFonts w:cstheme="minorHAnsi"/>
                <w:bCs/>
                <w:sz w:val="20"/>
                <w:szCs w:val="20"/>
              </w:rPr>
            </w:pPr>
            <w:r w:rsidRPr="00E715FC">
              <w:rPr>
                <w:rFonts w:cstheme="minorHAnsi"/>
                <w:bCs/>
                <w:sz w:val="20"/>
                <w:szCs w:val="20"/>
              </w:rPr>
              <w:t>Elbow</w:t>
            </w:r>
          </w:p>
        </w:tc>
        <w:tc>
          <w:tcPr>
            <w:tcW w:w="1056" w:type="pct"/>
          </w:tcPr>
          <w:p w14:paraId="3B1827E8" w14:textId="77777777" w:rsidR="001A6CA3" w:rsidRPr="00E715FC" w:rsidRDefault="001A6CA3" w:rsidP="00950D95">
            <w:pPr>
              <w:jc w:val="center"/>
              <w:rPr>
                <w:rFonts w:cstheme="minorHAnsi"/>
                <w:sz w:val="20"/>
                <w:szCs w:val="20"/>
              </w:rPr>
            </w:pPr>
            <w:r w:rsidRPr="00E715FC">
              <w:rPr>
                <w:rFonts w:cstheme="minorHAnsi"/>
                <w:sz w:val="20"/>
                <w:szCs w:val="20"/>
              </w:rPr>
              <w:t>$1,100/$2,200</w:t>
            </w:r>
          </w:p>
        </w:tc>
        <w:tc>
          <w:tcPr>
            <w:tcW w:w="1131" w:type="pct"/>
          </w:tcPr>
          <w:p w14:paraId="605CDE64" w14:textId="77777777" w:rsidR="001A6CA3" w:rsidRPr="00E715FC" w:rsidRDefault="001A6CA3" w:rsidP="00950D95">
            <w:pPr>
              <w:jc w:val="center"/>
              <w:rPr>
                <w:rFonts w:cstheme="minorHAnsi"/>
                <w:sz w:val="20"/>
                <w:szCs w:val="20"/>
              </w:rPr>
            </w:pPr>
            <w:r w:rsidRPr="00E715FC">
              <w:rPr>
                <w:rFonts w:cstheme="minorHAnsi"/>
                <w:sz w:val="20"/>
                <w:szCs w:val="20"/>
              </w:rPr>
              <w:t>$1,500/$3,000</w:t>
            </w:r>
          </w:p>
        </w:tc>
      </w:tr>
      <w:tr w:rsidR="001A6CA3" w:rsidRPr="00E715FC" w14:paraId="2C72C3C8" w14:textId="77777777" w:rsidTr="001A6CA3">
        <w:trPr>
          <w:trHeight w:val="20"/>
        </w:trPr>
        <w:tc>
          <w:tcPr>
            <w:tcW w:w="2813" w:type="pct"/>
          </w:tcPr>
          <w:p w14:paraId="70EF6D5A" w14:textId="77777777" w:rsidR="001A6CA3" w:rsidRPr="00E715FC" w:rsidRDefault="001A6CA3" w:rsidP="00950D95">
            <w:pPr>
              <w:rPr>
                <w:rFonts w:cstheme="minorHAnsi"/>
                <w:bCs/>
                <w:sz w:val="20"/>
                <w:szCs w:val="20"/>
              </w:rPr>
            </w:pPr>
            <w:r w:rsidRPr="00E715FC">
              <w:rPr>
                <w:rFonts w:cstheme="minorHAnsi"/>
                <w:bCs/>
                <w:sz w:val="20"/>
                <w:szCs w:val="20"/>
              </w:rPr>
              <w:t>Wrist</w:t>
            </w:r>
          </w:p>
        </w:tc>
        <w:tc>
          <w:tcPr>
            <w:tcW w:w="1056" w:type="pct"/>
          </w:tcPr>
          <w:p w14:paraId="08879958" w14:textId="77777777" w:rsidR="001A6CA3" w:rsidRPr="00E715FC" w:rsidRDefault="001A6CA3" w:rsidP="00950D95">
            <w:pPr>
              <w:jc w:val="center"/>
              <w:rPr>
                <w:rFonts w:cstheme="minorHAnsi"/>
                <w:sz w:val="20"/>
                <w:szCs w:val="20"/>
              </w:rPr>
            </w:pPr>
            <w:r w:rsidRPr="00E715FC">
              <w:rPr>
                <w:rFonts w:cstheme="minorHAnsi"/>
                <w:sz w:val="20"/>
                <w:szCs w:val="20"/>
              </w:rPr>
              <w:t>$1,100/$2,200</w:t>
            </w:r>
          </w:p>
        </w:tc>
        <w:tc>
          <w:tcPr>
            <w:tcW w:w="1131" w:type="pct"/>
          </w:tcPr>
          <w:p w14:paraId="3E3C5AC3" w14:textId="77777777" w:rsidR="001A6CA3" w:rsidRPr="00E715FC" w:rsidRDefault="001A6CA3" w:rsidP="00950D95">
            <w:pPr>
              <w:jc w:val="center"/>
              <w:rPr>
                <w:rFonts w:cstheme="minorHAnsi"/>
                <w:sz w:val="20"/>
                <w:szCs w:val="20"/>
              </w:rPr>
            </w:pPr>
            <w:r w:rsidRPr="00E715FC">
              <w:rPr>
                <w:rFonts w:cstheme="minorHAnsi"/>
                <w:sz w:val="20"/>
                <w:szCs w:val="20"/>
              </w:rPr>
              <w:t>$1,500/$3,000</w:t>
            </w:r>
          </w:p>
        </w:tc>
      </w:tr>
      <w:tr w:rsidR="001A6CA3" w:rsidRPr="00E715FC" w14:paraId="0896507F" w14:textId="77777777" w:rsidTr="001A6CA3">
        <w:trPr>
          <w:trHeight w:val="20"/>
        </w:trPr>
        <w:tc>
          <w:tcPr>
            <w:tcW w:w="2813" w:type="pct"/>
          </w:tcPr>
          <w:p w14:paraId="49CD9A6F" w14:textId="77777777" w:rsidR="001A6CA3" w:rsidRPr="00E715FC" w:rsidRDefault="001A6CA3" w:rsidP="00950D95">
            <w:pPr>
              <w:rPr>
                <w:rFonts w:cstheme="minorHAnsi"/>
                <w:bCs/>
                <w:sz w:val="20"/>
                <w:szCs w:val="20"/>
              </w:rPr>
            </w:pPr>
            <w:r w:rsidRPr="00E715FC">
              <w:rPr>
                <w:rFonts w:cstheme="minorHAnsi"/>
                <w:bCs/>
                <w:sz w:val="20"/>
                <w:szCs w:val="20"/>
              </w:rPr>
              <w:t>Finger/toe</w:t>
            </w:r>
          </w:p>
        </w:tc>
        <w:tc>
          <w:tcPr>
            <w:tcW w:w="1056" w:type="pct"/>
          </w:tcPr>
          <w:p w14:paraId="045ECA54" w14:textId="77777777" w:rsidR="001A6CA3" w:rsidRPr="00E715FC" w:rsidRDefault="001A6CA3" w:rsidP="00950D95">
            <w:pPr>
              <w:jc w:val="center"/>
              <w:rPr>
                <w:rFonts w:cstheme="minorHAnsi"/>
                <w:sz w:val="20"/>
                <w:szCs w:val="20"/>
              </w:rPr>
            </w:pPr>
            <w:r w:rsidRPr="00E715FC">
              <w:rPr>
                <w:rFonts w:cstheme="minorHAnsi"/>
                <w:sz w:val="20"/>
                <w:szCs w:val="20"/>
              </w:rPr>
              <w:t>$275/$550</w:t>
            </w:r>
          </w:p>
        </w:tc>
        <w:tc>
          <w:tcPr>
            <w:tcW w:w="1131" w:type="pct"/>
          </w:tcPr>
          <w:p w14:paraId="54457B41" w14:textId="77777777" w:rsidR="001A6CA3" w:rsidRPr="00E715FC" w:rsidRDefault="001A6CA3" w:rsidP="00950D95">
            <w:pPr>
              <w:jc w:val="center"/>
              <w:rPr>
                <w:rFonts w:cstheme="minorHAnsi"/>
                <w:sz w:val="20"/>
                <w:szCs w:val="20"/>
              </w:rPr>
            </w:pPr>
            <w:r w:rsidRPr="00E715FC">
              <w:rPr>
                <w:rFonts w:cstheme="minorHAnsi"/>
                <w:sz w:val="20"/>
                <w:szCs w:val="20"/>
              </w:rPr>
              <w:t>$350/$700</w:t>
            </w:r>
          </w:p>
        </w:tc>
      </w:tr>
      <w:tr w:rsidR="001A6CA3" w:rsidRPr="00E715FC" w14:paraId="0636449F" w14:textId="77777777" w:rsidTr="001A6CA3">
        <w:trPr>
          <w:trHeight w:val="20"/>
        </w:trPr>
        <w:tc>
          <w:tcPr>
            <w:tcW w:w="2813" w:type="pct"/>
          </w:tcPr>
          <w:p w14:paraId="099AD07D" w14:textId="77777777" w:rsidR="001A6CA3" w:rsidRPr="00E715FC" w:rsidRDefault="001A6CA3" w:rsidP="00950D95">
            <w:pPr>
              <w:rPr>
                <w:rFonts w:cstheme="minorHAnsi"/>
                <w:bCs/>
                <w:sz w:val="20"/>
                <w:szCs w:val="20"/>
              </w:rPr>
            </w:pPr>
            <w:r w:rsidRPr="00E715FC">
              <w:rPr>
                <w:rFonts w:cstheme="minorHAnsi"/>
                <w:bCs/>
                <w:sz w:val="20"/>
                <w:szCs w:val="20"/>
              </w:rPr>
              <w:t>Hand bone(s)</w:t>
            </w:r>
            <w:r>
              <w:rPr>
                <w:rFonts w:cstheme="minorHAnsi"/>
                <w:bCs/>
                <w:sz w:val="20"/>
                <w:szCs w:val="20"/>
              </w:rPr>
              <w:br/>
            </w:r>
            <w:r w:rsidRPr="00E715FC">
              <w:rPr>
                <w:rFonts w:cstheme="minorHAnsi"/>
                <w:bCs/>
                <w:sz w:val="20"/>
                <w:szCs w:val="20"/>
              </w:rPr>
              <w:t>Other than fingers</w:t>
            </w:r>
          </w:p>
        </w:tc>
        <w:tc>
          <w:tcPr>
            <w:tcW w:w="1056" w:type="pct"/>
          </w:tcPr>
          <w:p w14:paraId="7A0D3AD8" w14:textId="77777777" w:rsidR="001A6CA3" w:rsidRPr="00E715FC" w:rsidRDefault="001A6CA3" w:rsidP="00950D95">
            <w:pPr>
              <w:jc w:val="center"/>
              <w:rPr>
                <w:rFonts w:cstheme="minorHAnsi"/>
                <w:sz w:val="20"/>
                <w:szCs w:val="20"/>
              </w:rPr>
            </w:pPr>
            <w:r w:rsidRPr="00E715FC">
              <w:rPr>
                <w:rFonts w:cstheme="minorHAnsi"/>
                <w:sz w:val="20"/>
                <w:szCs w:val="20"/>
              </w:rPr>
              <w:t>$1,100/$2,200</w:t>
            </w:r>
          </w:p>
        </w:tc>
        <w:tc>
          <w:tcPr>
            <w:tcW w:w="1131" w:type="pct"/>
          </w:tcPr>
          <w:p w14:paraId="12DEBE46" w14:textId="77777777" w:rsidR="001A6CA3" w:rsidRPr="00E715FC" w:rsidRDefault="001A6CA3" w:rsidP="00950D95">
            <w:pPr>
              <w:jc w:val="center"/>
              <w:rPr>
                <w:rFonts w:cstheme="minorHAnsi"/>
                <w:sz w:val="20"/>
                <w:szCs w:val="20"/>
              </w:rPr>
            </w:pPr>
            <w:r w:rsidRPr="00E715FC">
              <w:rPr>
                <w:rFonts w:cstheme="minorHAnsi"/>
                <w:sz w:val="20"/>
                <w:szCs w:val="20"/>
              </w:rPr>
              <w:t>$1,500/$3,000</w:t>
            </w:r>
          </w:p>
        </w:tc>
      </w:tr>
      <w:tr w:rsidR="001A6CA3" w:rsidRPr="00E715FC" w14:paraId="5B88E35D" w14:textId="77777777" w:rsidTr="001A6CA3">
        <w:trPr>
          <w:trHeight w:val="20"/>
        </w:trPr>
        <w:tc>
          <w:tcPr>
            <w:tcW w:w="2813" w:type="pct"/>
          </w:tcPr>
          <w:p w14:paraId="6AF33C49" w14:textId="77777777" w:rsidR="001A6CA3" w:rsidRPr="00E715FC" w:rsidRDefault="001A6CA3" w:rsidP="00950D95">
            <w:pPr>
              <w:rPr>
                <w:rFonts w:cstheme="minorHAnsi"/>
                <w:bCs/>
                <w:sz w:val="20"/>
                <w:szCs w:val="20"/>
              </w:rPr>
            </w:pPr>
            <w:r w:rsidRPr="00E715FC">
              <w:rPr>
                <w:rFonts w:cstheme="minorHAnsi"/>
                <w:bCs/>
                <w:sz w:val="20"/>
                <w:szCs w:val="20"/>
              </w:rPr>
              <w:t>Lower jaw</w:t>
            </w:r>
          </w:p>
        </w:tc>
        <w:tc>
          <w:tcPr>
            <w:tcW w:w="1056" w:type="pct"/>
          </w:tcPr>
          <w:p w14:paraId="50A86EA1" w14:textId="77777777" w:rsidR="001A6CA3" w:rsidRPr="00E715FC" w:rsidRDefault="001A6CA3" w:rsidP="00950D95">
            <w:pPr>
              <w:jc w:val="center"/>
              <w:rPr>
                <w:rFonts w:cstheme="minorHAnsi"/>
                <w:sz w:val="20"/>
                <w:szCs w:val="20"/>
              </w:rPr>
            </w:pPr>
            <w:r w:rsidRPr="00E715FC">
              <w:rPr>
                <w:rFonts w:cstheme="minorHAnsi"/>
                <w:sz w:val="20"/>
                <w:szCs w:val="20"/>
              </w:rPr>
              <w:t>$1,100/$2,200</w:t>
            </w:r>
          </w:p>
        </w:tc>
        <w:tc>
          <w:tcPr>
            <w:tcW w:w="1131" w:type="pct"/>
          </w:tcPr>
          <w:p w14:paraId="3618412B" w14:textId="77777777" w:rsidR="001A6CA3" w:rsidRPr="00E715FC" w:rsidRDefault="001A6CA3" w:rsidP="00950D95">
            <w:pPr>
              <w:jc w:val="center"/>
              <w:rPr>
                <w:rFonts w:cstheme="minorHAnsi"/>
                <w:sz w:val="20"/>
                <w:szCs w:val="20"/>
              </w:rPr>
            </w:pPr>
            <w:r w:rsidRPr="00E715FC">
              <w:rPr>
                <w:rFonts w:cstheme="minorHAnsi"/>
                <w:sz w:val="20"/>
                <w:szCs w:val="20"/>
              </w:rPr>
              <w:t>$1,500/$3,000</w:t>
            </w:r>
          </w:p>
        </w:tc>
      </w:tr>
      <w:tr w:rsidR="001A6CA3" w:rsidRPr="00E715FC" w14:paraId="4CBDBA50" w14:textId="77777777" w:rsidTr="001A6CA3">
        <w:trPr>
          <w:trHeight w:val="20"/>
        </w:trPr>
        <w:tc>
          <w:tcPr>
            <w:tcW w:w="2813" w:type="pct"/>
          </w:tcPr>
          <w:p w14:paraId="2D875156" w14:textId="77777777" w:rsidR="001A6CA3" w:rsidRPr="00E715FC" w:rsidRDefault="001A6CA3" w:rsidP="00950D95">
            <w:pPr>
              <w:rPr>
                <w:rFonts w:cstheme="minorHAnsi"/>
                <w:bCs/>
                <w:sz w:val="20"/>
                <w:szCs w:val="20"/>
              </w:rPr>
            </w:pPr>
            <w:r w:rsidRPr="00E715FC">
              <w:rPr>
                <w:rFonts w:cstheme="minorHAnsi"/>
                <w:bCs/>
                <w:sz w:val="20"/>
                <w:szCs w:val="20"/>
              </w:rPr>
              <w:t>Collarbone</w:t>
            </w:r>
          </w:p>
        </w:tc>
        <w:tc>
          <w:tcPr>
            <w:tcW w:w="1056" w:type="pct"/>
          </w:tcPr>
          <w:p w14:paraId="07A85BF2" w14:textId="77777777" w:rsidR="001A6CA3" w:rsidRPr="00E715FC" w:rsidRDefault="001A6CA3" w:rsidP="00950D95">
            <w:pPr>
              <w:jc w:val="center"/>
              <w:rPr>
                <w:rFonts w:cstheme="minorHAnsi"/>
                <w:sz w:val="20"/>
                <w:szCs w:val="20"/>
              </w:rPr>
            </w:pPr>
            <w:r w:rsidRPr="00E715FC">
              <w:rPr>
                <w:rFonts w:cstheme="minorHAnsi"/>
                <w:sz w:val="20"/>
                <w:szCs w:val="20"/>
              </w:rPr>
              <w:t>$1,100/$2,200</w:t>
            </w:r>
          </w:p>
        </w:tc>
        <w:tc>
          <w:tcPr>
            <w:tcW w:w="1131" w:type="pct"/>
          </w:tcPr>
          <w:p w14:paraId="74DC9143" w14:textId="77777777" w:rsidR="001A6CA3" w:rsidRPr="00E715FC" w:rsidRDefault="001A6CA3" w:rsidP="00950D95">
            <w:pPr>
              <w:jc w:val="center"/>
              <w:rPr>
                <w:rFonts w:cstheme="minorHAnsi"/>
                <w:sz w:val="20"/>
                <w:szCs w:val="20"/>
              </w:rPr>
            </w:pPr>
            <w:r w:rsidRPr="00E715FC">
              <w:rPr>
                <w:rFonts w:cstheme="minorHAnsi"/>
                <w:sz w:val="20"/>
                <w:szCs w:val="20"/>
              </w:rPr>
              <w:t>$1,500/$3,000</w:t>
            </w:r>
          </w:p>
        </w:tc>
      </w:tr>
      <w:tr w:rsidR="001A6CA3" w:rsidRPr="00E715FC" w14:paraId="12E81EF7" w14:textId="77777777" w:rsidTr="001A6CA3">
        <w:trPr>
          <w:trHeight w:val="20"/>
        </w:trPr>
        <w:tc>
          <w:tcPr>
            <w:tcW w:w="2813" w:type="pct"/>
          </w:tcPr>
          <w:p w14:paraId="25A17C63" w14:textId="77777777" w:rsidR="001A6CA3" w:rsidRPr="00E715FC" w:rsidRDefault="001A6CA3" w:rsidP="00950D95">
            <w:pPr>
              <w:rPr>
                <w:rFonts w:cstheme="minorHAnsi"/>
                <w:bCs/>
                <w:sz w:val="20"/>
                <w:szCs w:val="20"/>
              </w:rPr>
            </w:pPr>
            <w:r w:rsidRPr="00E715FC">
              <w:rPr>
                <w:rFonts w:cstheme="minorHAnsi"/>
                <w:bCs/>
                <w:sz w:val="20"/>
                <w:szCs w:val="20"/>
              </w:rPr>
              <w:t>Partial dislocations</w:t>
            </w:r>
            <w:r>
              <w:rPr>
                <w:rFonts w:cstheme="minorHAnsi"/>
                <w:bCs/>
                <w:sz w:val="20"/>
                <w:szCs w:val="20"/>
              </w:rPr>
              <w:t xml:space="preserve"> </w:t>
            </w:r>
          </w:p>
        </w:tc>
        <w:tc>
          <w:tcPr>
            <w:tcW w:w="1056" w:type="pct"/>
          </w:tcPr>
          <w:p w14:paraId="502F34D5" w14:textId="77777777" w:rsidR="001A6CA3" w:rsidRPr="00E715FC" w:rsidRDefault="001A6CA3" w:rsidP="00950D95">
            <w:pPr>
              <w:jc w:val="center"/>
              <w:rPr>
                <w:rFonts w:cstheme="minorHAnsi"/>
                <w:sz w:val="20"/>
                <w:szCs w:val="20"/>
              </w:rPr>
            </w:pPr>
            <w:r>
              <w:rPr>
                <w:rFonts w:cstheme="minorHAnsi"/>
                <w:sz w:val="20"/>
                <w:szCs w:val="20"/>
              </w:rPr>
              <w:t xml:space="preserve">25% of the non-surgical repair </w:t>
            </w:r>
            <w:r w:rsidRPr="00E715FC">
              <w:rPr>
                <w:rFonts w:cstheme="minorHAnsi"/>
                <w:sz w:val="20"/>
                <w:szCs w:val="20"/>
              </w:rPr>
              <w:t>amount</w:t>
            </w:r>
          </w:p>
        </w:tc>
        <w:tc>
          <w:tcPr>
            <w:tcW w:w="1131" w:type="pct"/>
          </w:tcPr>
          <w:p w14:paraId="38B1AA89" w14:textId="77777777" w:rsidR="001A6CA3" w:rsidRPr="00E715FC" w:rsidRDefault="001A6CA3" w:rsidP="00950D95">
            <w:pPr>
              <w:jc w:val="center"/>
              <w:rPr>
                <w:rFonts w:cstheme="minorHAnsi"/>
                <w:sz w:val="20"/>
                <w:szCs w:val="20"/>
              </w:rPr>
            </w:pPr>
            <w:r>
              <w:rPr>
                <w:rFonts w:cstheme="minorHAnsi"/>
                <w:sz w:val="20"/>
                <w:szCs w:val="20"/>
              </w:rPr>
              <w:t xml:space="preserve">25% of the non-surgical repair </w:t>
            </w:r>
            <w:r w:rsidRPr="00E715FC">
              <w:rPr>
                <w:rFonts w:cstheme="minorHAnsi"/>
                <w:sz w:val="20"/>
                <w:szCs w:val="20"/>
              </w:rPr>
              <w:t>amount</w:t>
            </w:r>
          </w:p>
        </w:tc>
      </w:tr>
      <w:tr w:rsidR="001A6CA3" w:rsidRPr="00E715FC" w14:paraId="1E5FED6F" w14:textId="77777777" w:rsidTr="001A6CA3">
        <w:trPr>
          <w:trHeight w:val="20"/>
        </w:trPr>
        <w:tc>
          <w:tcPr>
            <w:tcW w:w="2813" w:type="pct"/>
          </w:tcPr>
          <w:p w14:paraId="6DF8B15C" w14:textId="77777777" w:rsidR="001A6CA3" w:rsidRPr="00E715FC" w:rsidRDefault="001A6CA3" w:rsidP="00950D95">
            <w:pPr>
              <w:rPr>
                <w:rFonts w:cstheme="minorHAnsi"/>
                <w:bCs/>
                <w:sz w:val="20"/>
                <w:szCs w:val="20"/>
              </w:rPr>
            </w:pPr>
            <w:r w:rsidRPr="00E715FC">
              <w:rPr>
                <w:rFonts w:cstheme="minorHAnsi"/>
                <w:bCs/>
                <w:sz w:val="20"/>
                <w:szCs w:val="20"/>
              </w:rPr>
              <w:t>All other dislocations</w:t>
            </w:r>
          </w:p>
        </w:tc>
        <w:tc>
          <w:tcPr>
            <w:tcW w:w="1056" w:type="pct"/>
          </w:tcPr>
          <w:p w14:paraId="3CBBDC20" w14:textId="77777777" w:rsidR="001A6CA3" w:rsidRPr="00E715FC" w:rsidRDefault="001A6CA3" w:rsidP="00950D95">
            <w:pPr>
              <w:jc w:val="center"/>
              <w:rPr>
                <w:rFonts w:cstheme="minorHAnsi"/>
                <w:sz w:val="20"/>
                <w:szCs w:val="20"/>
              </w:rPr>
            </w:pPr>
            <w:r w:rsidRPr="00E715FC">
              <w:rPr>
                <w:rFonts w:cstheme="minorHAnsi"/>
                <w:sz w:val="20"/>
                <w:szCs w:val="20"/>
              </w:rPr>
              <w:t>$250</w:t>
            </w:r>
          </w:p>
        </w:tc>
        <w:tc>
          <w:tcPr>
            <w:tcW w:w="1131" w:type="pct"/>
          </w:tcPr>
          <w:p w14:paraId="140852DF" w14:textId="77777777" w:rsidR="001A6CA3" w:rsidRPr="00E715FC" w:rsidRDefault="001A6CA3" w:rsidP="00950D95">
            <w:pPr>
              <w:jc w:val="center"/>
              <w:rPr>
                <w:rFonts w:cstheme="minorHAnsi"/>
                <w:sz w:val="20"/>
                <w:szCs w:val="20"/>
              </w:rPr>
            </w:pPr>
            <w:r w:rsidRPr="00E715FC">
              <w:rPr>
                <w:rFonts w:cstheme="minorHAnsi"/>
                <w:sz w:val="20"/>
                <w:szCs w:val="20"/>
              </w:rPr>
              <w:t>$350</w:t>
            </w:r>
          </w:p>
        </w:tc>
      </w:tr>
      <w:tr w:rsidR="001A6CA3" w:rsidRPr="00324A69" w14:paraId="332F98F0" w14:textId="77777777" w:rsidTr="001A6CA3">
        <w:trPr>
          <w:trHeight w:val="20"/>
        </w:trPr>
        <w:tc>
          <w:tcPr>
            <w:tcW w:w="2813" w:type="pct"/>
            <w:shd w:val="clear" w:color="auto" w:fill="E9691F" w:themeFill="text2"/>
            <w:vAlign w:val="bottom"/>
          </w:tcPr>
          <w:p w14:paraId="61248C8B" w14:textId="77777777" w:rsidR="001A6CA3" w:rsidRPr="00324A69" w:rsidRDefault="001A6CA3" w:rsidP="00950D95">
            <w:pPr>
              <w:rPr>
                <w:rFonts w:cstheme="minorHAnsi"/>
                <w:b/>
                <w:bCs/>
                <w:color w:val="FFFFFF" w:themeColor="background1"/>
                <w:sz w:val="20"/>
                <w:szCs w:val="20"/>
              </w:rPr>
            </w:pPr>
            <w:r w:rsidRPr="00324A69">
              <w:rPr>
                <w:rFonts w:cstheme="minorHAnsi"/>
                <w:b/>
                <w:bCs/>
                <w:color w:val="FFFFFF" w:themeColor="background1"/>
                <w:sz w:val="20"/>
                <w:szCs w:val="20"/>
              </w:rPr>
              <w:t>Fractures</w:t>
            </w:r>
          </w:p>
        </w:tc>
        <w:tc>
          <w:tcPr>
            <w:tcW w:w="1056" w:type="pct"/>
            <w:shd w:val="clear" w:color="auto" w:fill="E9691F" w:themeFill="text2"/>
            <w:vAlign w:val="bottom"/>
          </w:tcPr>
          <w:p w14:paraId="3060D6A6" w14:textId="77777777" w:rsidR="001A6CA3" w:rsidRDefault="001A6CA3" w:rsidP="00950D95">
            <w:pPr>
              <w:jc w:val="center"/>
              <w:rPr>
                <w:rFonts w:cstheme="minorHAnsi"/>
                <w:b/>
                <w:color w:val="FFFFFF" w:themeColor="background1"/>
                <w:sz w:val="20"/>
                <w:szCs w:val="20"/>
              </w:rPr>
            </w:pPr>
            <w:r>
              <w:rPr>
                <w:rFonts w:cstheme="minorHAnsi"/>
                <w:b/>
                <w:color w:val="FFFFFF" w:themeColor="background1"/>
                <w:sz w:val="20"/>
                <w:szCs w:val="20"/>
              </w:rPr>
              <w:t>Non-surgical</w:t>
            </w:r>
            <w:r w:rsidRPr="00324A69">
              <w:rPr>
                <w:rFonts w:cstheme="minorHAnsi"/>
                <w:b/>
                <w:color w:val="FFFFFF" w:themeColor="background1"/>
                <w:sz w:val="20"/>
                <w:szCs w:val="20"/>
              </w:rPr>
              <w:t>/</w:t>
            </w:r>
          </w:p>
          <w:p w14:paraId="0E176797" w14:textId="77777777" w:rsidR="001A6CA3" w:rsidRPr="00324A69" w:rsidRDefault="001A6CA3" w:rsidP="00950D95">
            <w:pPr>
              <w:jc w:val="center"/>
              <w:rPr>
                <w:rFonts w:cstheme="minorHAnsi"/>
                <w:b/>
                <w:color w:val="FFFFFF" w:themeColor="background1"/>
                <w:sz w:val="20"/>
                <w:szCs w:val="20"/>
              </w:rPr>
            </w:pPr>
            <w:r>
              <w:rPr>
                <w:rFonts w:cstheme="minorHAnsi"/>
                <w:b/>
                <w:color w:val="FFFFFF" w:themeColor="background1"/>
                <w:sz w:val="20"/>
                <w:szCs w:val="20"/>
              </w:rPr>
              <w:t>surgical repair</w:t>
            </w:r>
            <w:r>
              <w:rPr>
                <w:rFonts w:cstheme="minorHAnsi"/>
                <w:b/>
                <w:color w:val="FFFFFF" w:themeColor="background1"/>
                <w:sz w:val="20"/>
                <w:szCs w:val="20"/>
                <w:vertAlign w:val="superscript"/>
              </w:rPr>
              <w:t>3</w:t>
            </w:r>
          </w:p>
        </w:tc>
        <w:tc>
          <w:tcPr>
            <w:tcW w:w="1131" w:type="pct"/>
            <w:shd w:val="clear" w:color="auto" w:fill="E9691F" w:themeFill="text2"/>
            <w:vAlign w:val="bottom"/>
          </w:tcPr>
          <w:p w14:paraId="5C1D3F83" w14:textId="77777777" w:rsidR="001A6CA3" w:rsidRDefault="001A6CA3" w:rsidP="00950D95">
            <w:pPr>
              <w:jc w:val="center"/>
              <w:rPr>
                <w:rFonts w:cstheme="minorHAnsi"/>
                <w:b/>
                <w:color w:val="FFFFFF" w:themeColor="background1"/>
                <w:sz w:val="20"/>
                <w:szCs w:val="20"/>
              </w:rPr>
            </w:pPr>
            <w:r>
              <w:rPr>
                <w:rFonts w:cstheme="minorHAnsi"/>
                <w:b/>
                <w:color w:val="FFFFFF" w:themeColor="background1"/>
                <w:sz w:val="20"/>
                <w:szCs w:val="20"/>
              </w:rPr>
              <w:t>Non-surgical</w:t>
            </w:r>
            <w:r w:rsidRPr="00324A69">
              <w:rPr>
                <w:rFonts w:cstheme="minorHAnsi"/>
                <w:b/>
                <w:color w:val="FFFFFF" w:themeColor="background1"/>
                <w:sz w:val="20"/>
                <w:szCs w:val="20"/>
              </w:rPr>
              <w:t>/</w:t>
            </w:r>
          </w:p>
          <w:p w14:paraId="691A5B5B" w14:textId="77777777" w:rsidR="001A6CA3" w:rsidRPr="00324A69" w:rsidRDefault="001A6CA3" w:rsidP="00950D95">
            <w:pPr>
              <w:jc w:val="center"/>
              <w:rPr>
                <w:rFonts w:cstheme="minorHAnsi"/>
                <w:b/>
                <w:color w:val="FFFFFF" w:themeColor="background1"/>
                <w:sz w:val="20"/>
                <w:szCs w:val="20"/>
              </w:rPr>
            </w:pPr>
            <w:r>
              <w:rPr>
                <w:rFonts w:cstheme="minorHAnsi"/>
                <w:b/>
                <w:color w:val="FFFFFF" w:themeColor="background1"/>
                <w:sz w:val="20"/>
                <w:szCs w:val="20"/>
              </w:rPr>
              <w:t>surgical repair</w:t>
            </w:r>
            <w:r>
              <w:rPr>
                <w:rFonts w:cstheme="minorHAnsi"/>
                <w:b/>
                <w:color w:val="FFFFFF" w:themeColor="background1"/>
                <w:sz w:val="20"/>
                <w:szCs w:val="20"/>
                <w:vertAlign w:val="superscript"/>
              </w:rPr>
              <w:t>3</w:t>
            </w:r>
          </w:p>
        </w:tc>
      </w:tr>
      <w:tr w:rsidR="001A6CA3" w:rsidRPr="00E715FC" w14:paraId="0D42CA4D" w14:textId="77777777" w:rsidTr="001A6CA3">
        <w:trPr>
          <w:trHeight w:val="20"/>
        </w:trPr>
        <w:tc>
          <w:tcPr>
            <w:tcW w:w="2813" w:type="pct"/>
          </w:tcPr>
          <w:p w14:paraId="440AF1B9" w14:textId="77777777" w:rsidR="001A6CA3" w:rsidRPr="00E715FC" w:rsidRDefault="001A6CA3" w:rsidP="00950D95">
            <w:pPr>
              <w:rPr>
                <w:rFonts w:cstheme="minorHAnsi"/>
                <w:bCs/>
                <w:sz w:val="20"/>
                <w:szCs w:val="20"/>
              </w:rPr>
            </w:pPr>
            <w:r w:rsidRPr="00E715FC">
              <w:rPr>
                <w:rFonts w:cstheme="minorHAnsi"/>
                <w:bCs/>
                <w:sz w:val="20"/>
                <w:szCs w:val="20"/>
              </w:rPr>
              <w:t>Hip</w:t>
            </w:r>
          </w:p>
        </w:tc>
        <w:tc>
          <w:tcPr>
            <w:tcW w:w="1056" w:type="pct"/>
          </w:tcPr>
          <w:p w14:paraId="0C8171D4" w14:textId="77777777" w:rsidR="001A6CA3" w:rsidRPr="00E715FC" w:rsidRDefault="001A6CA3" w:rsidP="00950D95">
            <w:pPr>
              <w:jc w:val="center"/>
              <w:rPr>
                <w:rFonts w:cstheme="minorHAnsi"/>
                <w:sz w:val="20"/>
                <w:szCs w:val="20"/>
              </w:rPr>
            </w:pPr>
            <w:r w:rsidRPr="00E715FC">
              <w:rPr>
                <w:rFonts w:cstheme="minorHAnsi"/>
                <w:sz w:val="20"/>
                <w:szCs w:val="20"/>
              </w:rPr>
              <w:t>$3,000/$6,000</w:t>
            </w:r>
          </w:p>
        </w:tc>
        <w:tc>
          <w:tcPr>
            <w:tcW w:w="1131" w:type="pct"/>
          </w:tcPr>
          <w:p w14:paraId="4848005D" w14:textId="77777777" w:rsidR="001A6CA3" w:rsidRPr="00E715FC" w:rsidRDefault="001A6CA3" w:rsidP="00950D95">
            <w:pPr>
              <w:jc w:val="center"/>
              <w:rPr>
                <w:rFonts w:cstheme="minorHAnsi"/>
                <w:sz w:val="20"/>
                <w:szCs w:val="20"/>
              </w:rPr>
            </w:pPr>
            <w:r w:rsidRPr="00E715FC">
              <w:rPr>
                <w:rFonts w:cstheme="minorHAnsi"/>
                <w:sz w:val="20"/>
                <w:szCs w:val="20"/>
              </w:rPr>
              <w:t>$6,000/$12,000</w:t>
            </w:r>
          </w:p>
        </w:tc>
      </w:tr>
      <w:tr w:rsidR="001A6CA3" w:rsidRPr="00E715FC" w14:paraId="237C7C0B" w14:textId="77777777" w:rsidTr="001A6CA3">
        <w:trPr>
          <w:trHeight w:val="20"/>
        </w:trPr>
        <w:tc>
          <w:tcPr>
            <w:tcW w:w="2813" w:type="pct"/>
          </w:tcPr>
          <w:p w14:paraId="5657AFA2" w14:textId="77777777" w:rsidR="001A6CA3" w:rsidRPr="00E715FC" w:rsidRDefault="001A6CA3" w:rsidP="00950D95">
            <w:pPr>
              <w:rPr>
                <w:rFonts w:cstheme="minorHAnsi"/>
                <w:bCs/>
                <w:sz w:val="20"/>
                <w:szCs w:val="20"/>
              </w:rPr>
            </w:pPr>
            <w:r w:rsidRPr="00E715FC">
              <w:rPr>
                <w:rFonts w:cstheme="minorHAnsi"/>
                <w:bCs/>
                <w:sz w:val="20"/>
                <w:szCs w:val="20"/>
              </w:rPr>
              <w:t>Leg</w:t>
            </w:r>
          </w:p>
        </w:tc>
        <w:tc>
          <w:tcPr>
            <w:tcW w:w="1056" w:type="pct"/>
          </w:tcPr>
          <w:p w14:paraId="12A1DCB9" w14:textId="77777777" w:rsidR="001A6CA3" w:rsidRPr="00E715FC" w:rsidRDefault="001A6CA3" w:rsidP="00950D95">
            <w:pPr>
              <w:jc w:val="center"/>
              <w:rPr>
                <w:rFonts w:cstheme="minorHAnsi"/>
                <w:sz w:val="20"/>
                <w:szCs w:val="20"/>
              </w:rPr>
            </w:pPr>
            <w:r w:rsidRPr="00E715FC">
              <w:rPr>
                <w:rFonts w:cstheme="minorHAnsi"/>
                <w:sz w:val="20"/>
                <w:szCs w:val="20"/>
              </w:rPr>
              <w:t>$2,500/$5,000</w:t>
            </w:r>
          </w:p>
        </w:tc>
        <w:tc>
          <w:tcPr>
            <w:tcW w:w="1131" w:type="pct"/>
          </w:tcPr>
          <w:p w14:paraId="3D4BE427" w14:textId="77777777" w:rsidR="001A6CA3" w:rsidRPr="00E715FC" w:rsidRDefault="001A6CA3" w:rsidP="00950D95">
            <w:pPr>
              <w:jc w:val="center"/>
              <w:rPr>
                <w:rFonts w:cstheme="minorHAnsi"/>
                <w:sz w:val="20"/>
                <w:szCs w:val="20"/>
              </w:rPr>
            </w:pPr>
            <w:r w:rsidRPr="00E715FC">
              <w:rPr>
                <w:rFonts w:cstheme="minorHAnsi"/>
                <w:sz w:val="20"/>
                <w:szCs w:val="20"/>
              </w:rPr>
              <w:t>$2,800/$5,600</w:t>
            </w:r>
          </w:p>
        </w:tc>
      </w:tr>
      <w:tr w:rsidR="001A6CA3" w:rsidRPr="00E715FC" w14:paraId="045CF2CD" w14:textId="77777777" w:rsidTr="001A6CA3">
        <w:trPr>
          <w:trHeight w:val="20"/>
        </w:trPr>
        <w:tc>
          <w:tcPr>
            <w:tcW w:w="2813" w:type="pct"/>
          </w:tcPr>
          <w:p w14:paraId="79AF7D98" w14:textId="77777777" w:rsidR="001A6CA3" w:rsidRPr="00E715FC" w:rsidRDefault="001A6CA3" w:rsidP="00950D95">
            <w:pPr>
              <w:rPr>
                <w:rFonts w:cstheme="minorHAnsi"/>
                <w:bCs/>
                <w:sz w:val="20"/>
                <w:szCs w:val="20"/>
              </w:rPr>
            </w:pPr>
            <w:r w:rsidRPr="00E715FC">
              <w:rPr>
                <w:rFonts w:cstheme="minorHAnsi"/>
                <w:bCs/>
                <w:sz w:val="20"/>
                <w:szCs w:val="20"/>
              </w:rPr>
              <w:t>Ankle</w:t>
            </w:r>
          </w:p>
        </w:tc>
        <w:tc>
          <w:tcPr>
            <w:tcW w:w="1056" w:type="pct"/>
          </w:tcPr>
          <w:p w14:paraId="3298A041" w14:textId="77777777" w:rsidR="001A6CA3" w:rsidRPr="00E715FC" w:rsidRDefault="001A6CA3" w:rsidP="00950D95">
            <w:pPr>
              <w:jc w:val="center"/>
              <w:rPr>
                <w:rFonts w:cstheme="minorHAnsi"/>
                <w:sz w:val="20"/>
                <w:szCs w:val="20"/>
              </w:rPr>
            </w:pPr>
            <w:r w:rsidRPr="00E715FC">
              <w:rPr>
                <w:rFonts w:cstheme="minorHAnsi"/>
                <w:sz w:val="20"/>
                <w:szCs w:val="20"/>
              </w:rPr>
              <w:t>$1,800/$3,600</w:t>
            </w:r>
          </w:p>
        </w:tc>
        <w:tc>
          <w:tcPr>
            <w:tcW w:w="1131" w:type="pct"/>
          </w:tcPr>
          <w:p w14:paraId="151FE9E7" w14:textId="77777777" w:rsidR="001A6CA3" w:rsidRPr="00E715FC" w:rsidRDefault="001A6CA3" w:rsidP="00950D95">
            <w:pPr>
              <w:jc w:val="center"/>
              <w:rPr>
                <w:rFonts w:cstheme="minorHAnsi"/>
                <w:sz w:val="20"/>
                <w:szCs w:val="20"/>
              </w:rPr>
            </w:pPr>
            <w:r w:rsidRPr="00E715FC">
              <w:rPr>
                <w:rFonts w:cstheme="minorHAnsi"/>
                <w:sz w:val="20"/>
                <w:szCs w:val="20"/>
              </w:rPr>
              <w:t>$2,500/$5,000</w:t>
            </w:r>
          </w:p>
        </w:tc>
      </w:tr>
      <w:tr w:rsidR="001A6CA3" w:rsidRPr="00E715FC" w14:paraId="38C9F9C0" w14:textId="77777777" w:rsidTr="001A6CA3">
        <w:trPr>
          <w:trHeight w:val="20"/>
        </w:trPr>
        <w:tc>
          <w:tcPr>
            <w:tcW w:w="2813" w:type="pct"/>
          </w:tcPr>
          <w:p w14:paraId="7CDB5891" w14:textId="77777777" w:rsidR="001A6CA3" w:rsidRPr="00E715FC" w:rsidRDefault="001A6CA3" w:rsidP="00950D95">
            <w:pPr>
              <w:rPr>
                <w:rFonts w:cstheme="minorHAnsi"/>
                <w:bCs/>
                <w:sz w:val="20"/>
                <w:szCs w:val="20"/>
              </w:rPr>
            </w:pPr>
            <w:r w:rsidRPr="00E715FC">
              <w:rPr>
                <w:rFonts w:cstheme="minorHAnsi"/>
                <w:bCs/>
                <w:sz w:val="20"/>
                <w:szCs w:val="20"/>
              </w:rPr>
              <w:t>Kneecap</w:t>
            </w:r>
          </w:p>
        </w:tc>
        <w:tc>
          <w:tcPr>
            <w:tcW w:w="1056" w:type="pct"/>
          </w:tcPr>
          <w:p w14:paraId="50569850" w14:textId="77777777" w:rsidR="001A6CA3" w:rsidRPr="00E715FC" w:rsidRDefault="001A6CA3" w:rsidP="00950D95">
            <w:pPr>
              <w:jc w:val="center"/>
              <w:rPr>
                <w:rFonts w:cstheme="minorHAnsi"/>
                <w:sz w:val="20"/>
                <w:szCs w:val="20"/>
              </w:rPr>
            </w:pPr>
            <w:r w:rsidRPr="00E715FC">
              <w:rPr>
                <w:rFonts w:cstheme="minorHAnsi"/>
                <w:sz w:val="20"/>
                <w:szCs w:val="20"/>
              </w:rPr>
              <w:t>$1,800/$3,600</w:t>
            </w:r>
          </w:p>
        </w:tc>
        <w:tc>
          <w:tcPr>
            <w:tcW w:w="1131" w:type="pct"/>
          </w:tcPr>
          <w:p w14:paraId="0EFA70E7" w14:textId="77777777" w:rsidR="001A6CA3" w:rsidRPr="00E715FC" w:rsidRDefault="001A6CA3" w:rsidP="00950D95">
            <w:pPr>
              <w:jc w:val="center"/>
              <w:rPr>
                <w:rFonts w:cstheme="minorHAnsi"/>
                <w:sz w:val="20"/>
                <w:szCs w:val="20"/>
              </w:rPr>
            </w:pPr>
            <w:r w:rsidRPr="00E715FC">
              <w:rPr>
                <w:rFonts w:cstheme="minorHAnsi"/>
                <w:sz w:val="20"/>
                <w:szCs w:val="20"/>
              </w:rPr>
              <w:t>$2,500/$5,000</w:t>
            </w:r>
          </w:p>
        </w:tc>
      </w:tr>
      <w:tr w:rsidR="001A6CA3" w:rsidRPr="00E715FC" w14:paraId="50318F89" w14:textId="77777777" w:rsidTr="001A6CA3">
        <w:trPr>
          <w:trHeight w:val="20"/>
        </w:trPr>
        <w:tc>
          <w:tcPr>
            <w:tcW w:w="2813" w:type="pct"/>
          </w:tcPr>
          <w:p w14:paraId="377F1E8E" w14:textId="77777777" w:rsidR="001A6CA3" w:rsidRPr="00E715FC" w:rsidRDefault="001A6CA3" w:rsidP="00950D95">
            <w:pPr>
              <w:rPr>
                <w:rFonts w:cstheme="minorHAnsi"/>
                <w:bCs/>
                <w:sz w:val="20"/>
                <w:szCs w:val="20"/>
              </w:rPr>
            </w:pPr>
            <w:r w:rsidRPr="00E715FC">
              <w:rPr>
                <w:rFonts w:cstheme="minorHAnsi"/>
                <w:bCs/>
                <w:sz w:val="20"/>
                <w:szCs w:val="20"/>
              </w:rPr>
              <w:t>Foot excluding toes, heel</w:t>
            </w:r>
          </w:p>
        </w:tc>
        <w:tc>
          <w:tcPr>
            <w:tcW w:w="1056" w:type="pct"/>
          </w:tcPr>
          <w:p w14:paraId="76D94584" w14:textId="77777777" w:rsidR="001A6CA3" w:rsidRPr="00E715FC" w:rsidRDefault="001A6CA3" w:rsidP="00950D95">
            <w:pPr>
              <w:jc w:val="center"/>
              <w:rPr>
                <w:rFonts w:cstheme="minorHAnsi"/>
                <w:sz w:val="20"/>
                <w:szCs w:val="20"/>
              </w:rPr>
            </w:pPr>
            <w:r w:rsidRPr="00E715FC">
              <w:rPr>
                <w:rFonts w:cstheme="minorHAnsi"/>
                <w:sz w:val="20"/>
                <w:szCs w:val="20"/>
              </w:rPr>
              <w:t>$1,800/$3,600</w:t>
            </w:r>
          </w:p>
        </w:tc>
        <w:tc>
          <w:tcPr>
            <w:tcW w:w="1131" w:type="pct"/>
          </w:tcPr>
          <w:p w14:paraId="03E3AB5C" w14:textId="77777777" w:rsidR="001A6CA3" w:rsidRPr="00E715FC" w:rsidRDefault="001A6CA3" w:rsidP="00950D95">
            <w:pPr>
              <w:jc w:val="center"/>
              <w:rPr>
                <w:rFonts w:cstheme="minorHAnsi"/>
                <w:sz w:val="20"/>
                <w:szCs w:val="20"/>
              </w:rPr>
            </w:pPr>
            <w:r w:rsidRPr="00E715FC">
              <w:rPr>
                <w:rFonts w:cstheme="minorHAnsi"/>
                <w:sz w:val="20"/>
                <w:szCs w:val="20"/>
              </w:rPr>
              <w:t>$2,500/$5,000</w:t>
            </w:r>
          </w:p>
        </w:tc>
      </w:tr>
      <w:tr w:rsidR="001A6CA3" w:rsidRPr="00E715FC" w14:paraId="25037CF7" w14:textId="77777777" w:rsidTr="001A6CA3">
        <w:trPr>
          <w:trHeight w:val="20"/>
        </w:trPr>
        <w:tc>
          <w:tcPr>
            <w:tcW w:w="2813" w:type="pct"/>
          </w:tcPr>
          <w:p w14:paraId="185C4D91" w14:textId="77777777" w:rsidR="001A6CA3" w:rsidRPr="00E715FC" w:rsidRDefault="001A6CA3" w:rsidP="00950D95">
            <w:pPr>
              <w:rPr>
                <w:rFonts w:cstheme="minorHAnsi"/>
                <w:bCs/>
                <w:sz w:val="20"/>
                <w:szCs w:val="20"/>
              </w:rPr>
            </w:pPr>
            <w:r w:rsidRPr="00E715FC">
              <w:rPr>
                <w:rFonts w:cstheme="minorHAnsi"/>
                <w:bCs/>
                <w:sz w:val="20"/>
                <w:szCs w:val="20"/>
              </w:rPr>
              <w:t>Upper arm</w:t>
            </w:r>
          </w:p>
        </w:tc>
        <w:tc>
          <w:tcPr>
            <w:tcW w:w="1056" w:type="pct"/>
          </w:tcPr>
          <w:p w14:paraId="48A34F96" w14:textId="77777777" w:rsidR="001A6CA3" w:rsidRPr="00E715FC" w:rsidRDefault="001A6CA3" w:rsidP="00950D95">
            <w:pPr>
              <w:jc w:val="center"/>
              <w:rPr>
                <w:rFonts w:cstheme="minorHAnsi"/>
                <w:sz w:val="20"/>
                <w:szCs w:val="20"/>
              </w:rPr>
            </w:pPr>
            <w:r w:rsidRPr="00E715FC">
              <w:rPr>
                <w:rFonts w:cstheme="minorHAnsi"/>
                <w:sz w:val="20"/>
                <w:szCs w:val="20"/>
              </w:rPr>
              <w:t>$2,100/$4,200</w:t>
            </w:r>
          </w:p>
        </w:tc>
        <w:tc>
          <w:tcPr>
            <w:tcW w:w="1131" w:type="pct"/>
          </w:tcPr>
          <w:p w14:paraId="41744839" w14:textId="77777777" w:rsidR="001A6CA3" w:rsidRPr="00E715FC" w:rsidRDefault="001A6CA3" w:rsidP="00950D95">
            <w:pPr>
              <w:jc w:val="center"/>
              <w:rPr>
                <w:rFonts w:cstheme="minorHAnsi"/>
                <w:sz w:val="20"/>
                <w:szCs w:val="20"/>
              </w:rPr>
            </w:pPr>
            <w:r w:rsidRPr="00E715FC">
              <w:rPr>
                <w:rFonts w:cstheme="minorHAnsi"/>
                <w:sz w:val="20"/>
                <w:szCs w:val="20"/>
              </w:rPr>
              <w:t>$2,750/$5,500</w:t>
            </w:r>
          </w:p>
        </w:tc>
      </w:tr>
      <w:tr w:rsidR="001A6CA3" w:rsidRPr="00E715FC" w14:paraId="30DD68F6" w14:textId="77777777" w:rsidTr="001A6CA3">
        <w:trPr>
          <w:trHeight w:val="20"/>
        </w:trPr>
        <w:tc>
          <w:tcPr>
            <w:tcW w:w="2813" w:type="pct"/>
          </w:tcPr>
          <w:p w14:paraId="11DDC36F" w14:textId="77777777" w:rsidR="001A6CA3" w:rsidRPr="00E715FC" w:rsidRDefault="001A6CA3" w:rsidP="00950D95">
            <w:pPr>
              <w:rPr>
                <w:rFonts w:cstheme="minorHAnsi"/>
                <w:bCs/>
                <w:sz w:val="20"/>
                <w:szCs w:val="20"/>
              </w:rPr>
            </w:pPr>
            <w:r w:rsidRPr="00E715FC">
              <w:rPr>
                <w:rFonts w:cstheme="minorHAnsi"/>
                <w:bCs/>
                <w:sz w:val="20"/>
                <w:szCs w:val="20"/>
              </w:rPr>
              <w:t>Forearm, hand, wrist</w:t>
            </w:r>
            <w:r>
              <w:rPr>
                <w:rFonts w:cstheme="minorHAnsi"/>
                <w:bCs/>
                <w:sz w:val="20"/>
                <w:szCs w:val="20"/>
              </w:rPr>
              <w:br/>
            </w:r>
            <w:r w:rsidRPr="00E715FC">
              <w:rPr>
                <w:rFonts w:cstheme="minorHAnsi"/>
                <w:bCs/>
                <w:sz w:val="20"/>
                <w:szCs w:val="20"/>
              </w:rPr>
              <w:t>except fingers</w:t>
            </w:r>
          </w:p>
        </w:tc>
        <w:tc>
          <w:tcPr>
            <w:tcW w:w="1056" w:type="pct"/>
          </w:tcPr>
          <w:p w14:paraId="5A97643E" w14:textId="77777777" w:rsidR="001A6CA3" w:rsidRPr="00E715FC" w:rsidRDefault="001A6CA3" w:rsidP="00950D95">
            <w:pPr>
              <w:jc w:val="center"/>
              <w:rPr>
                <w:rFonts w:cstheme="minorHAnsi"/>
                <w:sz w:val="20"/>
                <w:szCs w:val="20"/>
              </w:rPr>
            </w:pPr>
            <w:r w:rsidRPr="00E715FC">
              <w:rPr>
                <w:rFonts w:cstheme="minorHAnsi"/>
                <w:sz w:val="20"/>
                <w:szCs w:val="20"/>
              </w:rPr>
              <w:t>$1,800/$3,600</w:t>
            </w:r>
          </w:p>
        </w:tc>
        <w:tc>
          <w:tcPr>
            <w:tcW w:w="1131" w:type="pct"/>
          </w:tcPr>
          <w:p w14:paraId="3F3D61CA" w14:textId="77777777" w:rsidR="001A6CA3" w:rsidRPr="00E715FC" w:rsidRDefault="001A6CA3" w:rsidP="00950D95">
            <w:pPr>
              <w:jc w:val="center"/>
              <w:rPr>
                <w:rFonts w:cstheme="minorHAnsi"/>
                <w:sz w:val="20"/>
                <w:szCs w:val="20"/>
              </w:rPr>
            </w:pPr>
            <w:r w:rsidRPr="00E715FC">
              <w:rPr>
                <w:rFonts w:cstheme="minorHAnsi"/>
                <w:sz w:val="20"/>
                <w:szCs w:val="20"/>
              </w:rPr>
              <w:t>$2,500/$5,000</w:t>
            </w:r>
          </w:p>
        </w:tc>
      </w:tr>
      <w:tr w:rsidR="001A6CA3" w:rsidRPr="00E715FC" w14:paraId="41772A02" w14:textId="77777777" w:rsidTr="001A6CA3">
        <w:trPr>
          <w:trHeight w:val="20"/>
        </w:trPr>
        <w:tc>
          <w:tcPr>
            <w:tcW w:w="2813" w:type="pct"/>
          </w:tcPr>
          <w:p w14:paraId="39107265" w14:textId="77777777" w:rsidR="001A6CA3" w:rsidRPr="00E715FC" w:rsidRDefault="001A6CA3" w:rsidP="00950D95">
            <w:pPr>
              <w:rPr>
                <w:rFonts w:cstheme="minorHAnsi"/>
                <w:bCs/>
                <w:sz w:val="20"/>
                <w:szCs w:val="20"/>
              </w:rPr>
            </w:pPr>
            <w:r w:rsidRPr="00E715FC">
              <w:rPr>
                <w:rFonts w:cstheme="minorHAnsi"/>
                <w:bCs/>
                <w:sz w:val="20"/>
                <w:szCs w:val="20"/>
              </w:rPr>
              <w:t>Finger, toe</w:t>
            </w:r>
          </w:p>
        </w:tc>
        <w:tc>
          <w:tcPr>
            <w:tcW w:w="1056" w:type="pct"/>
          </w:tcPr>
          <w:p w14:paraId="77968CF6" w14:textId="77777777" w:rsidR="001A6CA3" w:rsidRPr="00E715FC" w:rsidRDefault="001A6CA3" w:rsidP="00950D95">
            <w:pPr>
              <w:jc w:val="center"/>
              <w:rPr>
                <w:rFonts w:cstheme="minorHAnsi"/>
                <w:sz w:val="20"/>
                <w:szCs w:val="20"/>
              </w:rPr>
            </w:pPr>
            <w:r w:rsidRPr="00E715FC">
              <w:rPr>
                <w:rFonts w:cstheme="minorHAnsi"/>
                <w:sz w:val="20"/>
                <w:szCs w:val="20"/>
              </w:rPr>
              <w:t>$240/$480</w:t>
            </w:r>
          </w:p>
        </w:tc>
        <w:tc>
          <w:tcPr>
            <w:tcW w:w="1131" w:type="pct"/>
          </w:tcPr>
          <w:p w14:paraId="5DC3F411" w14:textId="77777777" w:rsidR="001A6CA3" w:rsidRPr="00E715FC" w:rsidRDefault="001A6CA3" w:rsidP="00950D95">
            <w:pPr>
              <w:jc w:val="center"/>
              <w:rPr>
                <w:rFonts w:cstheme="minorHAnsi"/>
                <w:sz w:val="20"/>
                <w:szCs w:val="20"/>
              </w:rPr>
            </w:pPr>
            <w:r w:rsidRPr="00E715FC">
              <w:rPr>
                <w:rFonts w:cstheme="minorHAnsi"/>
                <w:sz w:val="20"/>
                <w:szCs w:val="20"/>
              </w:rPr>
              <w:t>$400/$800</w:t>
            </w:r>
          </w:p>
        </w:tc>
      </w:tr>
      <w:tr w:rsidR="001A6CA3" w:rsidRPr="00E715FC" w14:paraId="4DF0A9E6" w14:textId="77777777" w:rsidTr="001A6CA3">
        <w:trPr>
          <w:trHeight w:val="20"/>
        </w:trPr>
        <w:tc>
          <w:tcPr>
            <w:tcW w:w="2813" w:type="pct"/>
          </w:tcPr>
          <w:p w14:paraId="139375E8" w14:textId="77777777" w:rsidR="001A6CA3" w:rsidRPr="00E715FC" w:rsidRDefault="001A6CA3" w:rsidP="00950D95">
            <w:pPr>
              <w:rPr>
                <w:rFonts w:cstheme="minorHAnsi"/>
                <w:bCs/>
                <w:sz w:val="20"/>
                <w:szCs w:val="20"/>
              </w:rPr>
            </w:pPr>
            <w:r w:rsidRPr="00E715FC">
              <w:rPr>
                <w:rFonts w:cstheme="minorHAnsi"/>
                <w:bCs/>
                <w:sz w:val="20"/>
                <w:szCs w:val="20"/>
              </w:rPr>
              <w:t>Vertebral body</w:t>
            </w:r>
          </w:p>
        </w:tc>
        <w:tc>
          <w:tcPr>
            <w:tcW w:w="1056" w:type="pct"/>
          </w:tcPr>
          <w:p w14:paraId="28525287" w14:textId="77777777" w:rsidR="001A6CA3" w:rsidRPr="00E715FC" w:rsidRDefault="001A6CA3" w:rsidP="00950D95">
            <w:pPr>
              <w:jc w:val="center"/>
              <w:rPr>
                <w:rFonts w:cstheme="minorHAnsi"/>
                <w:sz w:val="20"/>
                <w:szCs w:val="20"/>
              </w:rPr>
            </w:pPr>
            <w:r w:rsidRPr="00E715FC">
              <w:rPr>
                <w:rFonts w:cstheme="minorHAnsi"/>
                <w:sz w:val="20"/>
                <w:szCs w:val="20"/>
              </w:rPr>
              <w:t>$3,360/$6,720</w:t>
            </w:r>
          </w:p>
        </w:tc>
        <w:tc>
          <w:tcPr>
            <w:tcW w:w="1131" w:type="pct"/>
          </w:tcPr>
          <w:p w14:paraId="7846C496" w14:textId="77777777" w:rsidR="001A6CA3" w:rsidRPr="00E715FC" w:rsidRDefault="001A6CA3" w:rsidP="00950D95">
            <w:pPr>
              <w:jc w:val="center"/>
              <w:rPr>
                <w:rFonts w:cstheme="minorHAnsi"/>
                <w:sz w:val="20"/>
                <w:szCs w:val="20"/>
              </w:rPr>
            </w:pPr>
            <w:r w:rsidRPr="00E715FC">
              <w:rPr>
                <w:rFonts w:cstheme="minorHAnsi"/>
                <w:sz w:val="20"/>
                <w:szCs w:val="20"/>
              </w:rPr>
              <w:t>$4,200/$8,400</w:t>
            </w:r>
          </w:p>
        </w:tc>
      </w:tr>
      <w:tr w:rsidR="001A6CA3" w:rsidRPr="00E715FC" w14:paraId="1A0D454A" w14:textId="77777777" w:rsidTr="001A6CA3">
        <w:trPr>
          <w:trHeight w:val="20"/>
        </w:trPr>
        <w:tc>
          <w:tcPr>
            <w:tcW w:w="2813" w:type="pct"/>
          </w:tcPr>
          <w:p w14:paraId="24B2BCB1" w14:textId="77777777" w:rsidR="001A6CA3" w:rsidRPr="00E715FC" w:rsidRDefault="001A6CA3" w:rsidP="00950D95">
            <w:pPr>
              <w:rPr>
                <w:rFonts w:cstheme="minorHAnsi"/>
                <w:bCs/>
                <w:sz w:val="20"/>
                <w:szCs w:val="20"/>
              </w:rPr>
            </w:pPr>
            <w:r w:rsidRPr="00E715FC">
              <w:rPr>
                <w:rFonts w:cstheme="minorHAnsi"/>
                <w:bCs/>
                <w:sz w:val="20"/>
                <w:szCs w:val="20"/>
              </w:rPr>
              <w:t>Vertebral processes</w:t>
            </w:r>
          </w:p>
        </w:tc>
        <w:tc>
          <w:tcPr>
            <w:tcW w:w="1056" w:type="pct"/>
          </w:tcPr>
          <w:p w14:paraId="527304AE" w14:textId="77777777" w:rsidR="001A6CA3" w:rsidRPr="00E715FC" w:rsidRDefault="001A6CA3" w:rsidP="00950D95">
            <w:pPr>
              <w:jc w:val="center"/>
              <w:rPr>
                <w:rFonts w:cstheme="minorHAnsi"/>
                <w:sz w:val="20"/>
                <w:szCs w:val="20"/>
              </w:rPr>
            </w:pPr>
            <w:r w:rsidRPr="00E715FC">
              <w:rPr>
                <w:rFonts w:cstheme="minorHAnsi"/>
                <w:sz w:val="20"/>
                <w:szCs w:val="20"/>
              </w:rPr>
              <w:t>$1,440/$2,880</w:t>
            </w:r>
          </w:p>
        </w:tc>
        <w:tc>
          <w:tcPr>
            <w:tcW w:w="1131" w:type="pct"/>
          </w:tcPr>
          <w:p w14:paraId="623B5A8A" w14:textId="77777777" w:rsidR="001A6CA3" w:rsidRPr="00E715FC" w:rsidRDefault="001A6CA3" w:rsidP="00950D95">
            <w:pPr>
              <w:jc w:val="center"/>
              <w:rPr>
                <w:rFonts w:cstheme="minorHAnsi"/>
                <w:sz w:val="20"/>
                <w:szCs w:val="20"/>
              </w:rPr>
            </w:pPr>
            <w:r w:rsidRPr="00E715FC">
              <w:rPr>
                <w:rFonts w:cstheme="minorHAnsi"/>
                <w:sz w:val="20"/>
                <w:szCs w:val="20"/>
              </w:rPr>
              <w:t>$2,000/$4,000</w:t>
            </w:r>
          </w:p>
        </w:tc>
      </w:tr>
      <w:tr w:rsidR="001A6CA3" w:rsidRPr="00E715FC" w14:paraId="35A8C539" w14:textId="77777777" w:rsidTr="001A6CA3">
        <w:trPr>
          <w:trHeight w:val="20"/>
        </w:trPr>
        <w:tc>
          <w:tcPr>
            <w:tcW w:w="2813" w:type="pct"/>
          </w:tcPr>
          <w:p w14:paraId="0A27E39B" w14:textId="77777777" w:rsidR="001A6CA3" w:rsidRPr="00E715FC" w:rsidRDefault="001A6CA3" w:rsidP="00950D95">
            <w:pPr>
              <w:rPr>
                <w:rFonts w:cstheme="minorHAnsi"/>
                <w:bCs/>
                <w:sz w:val="20"/>
                <w:szCs w:val="20"/>
              </w:rPr>
            </w:pPr>
            <w:r w:rsidRPr="00E715FC">
              <w:rPr>
                <w:rFonts w:cstheme="minorHAnsi"/>
                <w:bCs/>
                <w:sz w:val="20"/>
                <w:szCs w:val="20"/>
              </w:rPr>
              <w:t>Pelvis except coccyx</w:t>
            </w:r>
          </w:p>
        </w:tc>
        <w:tc>
          <w:tcPr>
            <w:tcW w:w="1056" w:type="pct"/>
          </w:tcPr>
          <w:p w14:paraId="33F2DAB4" w14:textId="77777777" w:rsidR="001A6CA3" w:rsidRPr="00E715FC" w:rsidRDefault="001A6CA3" w:rsidP="00950D95">
            <w:pPr>
              <w:jc w:val="center"/>
              <w:rPr>
                <w:rFonts w:cstheme="minorHAnsi"/>
                <w:sz w:val="20"/>
                <w:szCs w:val="20"/>
              </w:rPr>
            </w:pPr>
            <w:r w:rsidRPr="00E715FC">
              <w:rPr>
                <w:rFonts w:cstheme="minorHAnsi"/>
                <w:sz w:val="20"/>
                <w:szCs w:val="20"/>
              </w:rPr>
              <w:t>$3,200/$6,400</w:t>
            </w:r>
          </w:p>
        </w:tc>
        <w:tc>
          <w:tcPr>
            <w:tcW w:w="1131" w:type="pct"/>
          </w:tcPr>
          <w:p w14:paraId="19D258E3" w14:textId="77777777" w:rsidR="001A6CA3" w:rsidRPr="00E715FC" w:rsidRDefault="001A6CA3" w:rsidP="00950D95">
            <w:pPr>
              <w:jc w:val="center"/>
              <w:rPr>
                <w:rFonts w:cstheme="minorHAnsi"/>
                <w:sz w:val="20"/>
                <w:szCs w:val="20"/>
              </w:rPr>
            </w:pPr>
            <w:r w:rsidRPr="00E715FC">
              <w:rPr>
                <w:rFonts w:cstheme="minorHAnsi"/>
                <w:sz w:val="20"/>
                <w:szCs w:val="20"/>
              </w:rPr>
              <w:t>$4,000/$8,000</w:t>
            </w:r>
          </w:p>
        </w:tc>
      </w:tr>
      <w:tr w:rsidR="001A6CA3" w:rsidRPr="00E715FC" w14:paraId="25F5D157" w14:textId="77777777" w:rsidTr="001A6CA3">
        <w:trPr>
          <w:trHeight w:val="20"/>
        </w:trPr>
        <w:tc>
          <w:tcPr>
            <w:tcW w:w="2813" w:type="pct"/>
          </w:tcPr>
          <w:p w14:paraId="26A2DD7F" w14:textId="77777777" w:rsidR="001A6CA3" w:rsidRPr="00E715FC" w:rsidRDefault="001A6CA3" w:rsidP="00950D95">
            <w:pPr>
              <w:rPr>
                <w:rFonts w:cstheme="minorHAnsi"/>
                <w:bCs/>
                <w:sz w:val="20"/>
                <w:szCs w:val="20"/>
              </w:rPr>
            </w:pPr>
            <w:r w:rsidRPr="00E715FC">
              <w:rPr>
                <w:rFonts w:cstheme="minorHAnsi"/>
                <w:bCs/>
                <w:sz w:val="20"/>
                <w:szCs w:val="20"/>
              </w:rPr>
              <w:t>Coccyx</w:t>
            </w:r>
          </w:p>
        </w:tc>
        <w:tc>
          <w:tcPr>
            <w:tcW w:w="1056" w:type="pct"/>
          </w:tcPr>
          <w:p w14:paraId="36E4D63F" w14:textId="77777777" w:rsidR="001A6CA3" w:rsidRPr="00E715FC" w:rsidRDefault="001A6CA3" w:rsidP="00950D95">
            <w:pPr>
              <w:jc w:val="center"/>
              <w:rPr>
                <w:rFonts w:cstheme="minorHAnsi"/>
                <w:sz w:val="20"/>
                <w:szCs w:val="20"/>
              </w:rPr>
            </w:pPr>
            <w:r w:rsidRPr="00E715FC">
              <w:rPr>
                <w:rFonts w:cstheme="minorHAnsi"/>
                <w:sz w:val="20"/>
                <w:szCs w:val="20"/>
              </w:rPr>
              <w:t>$400/$800</w:t>
            </w:r>
          </w:p>
        </w:tc>
        <w:tc>
          <w:tcPr>
            <w:tcW w:w="1131" w:type="pct"/>
          </w:tcPr>
          <w:p w14:paraId="777A32A5" w14:textId="77777777" w:rsidR="001A6CA3" w:rsidRPr="00E715FC" w:rsidRDefault="001A6CA3" w:rsidP="00950D95">
            <w:pPr>
              <w:jc w:val="center"/>
              <w:rPr>
                <w:rFonts w:cstheme="minorHAnsi"/>
                <w:sz w:val="20"/>
                <w:szCs w:val="20"/>
              </w:rPr>
            </w:pPr>
            <w:r w:rsidRPr="00E715FC">
              <w:rPr>
                <w:rFonts w:cstheme="minorHAnsi"/>
                <w:sz w:val="20"/>
                <w:szCs w:val="20"/>
              </w:rPr>
              <w:t>$500/$1,000</w:t>
            </w:r>
          </w:p>
        </w:tc>
      </w:tr>
      <w:tr w:rsidR="001A6CA3" w:rsidRPr="00E715FC" w14:paraId="42F113F2" w14:textId="77777777" w:rsidTr="001A6CA3">
        <w:trPr>
          <w:trHeight w:val="20"/>
        </w:trPr>
        <w:tc>
          <w:tcPr>
            <w:tcW w:w="2813" w:type="pct"/>
          </w:tcPr>
          <w:p w14:paraId="626CB192" w14:textId="77777777" w:rsidR="001A6CA3" w:rsidRPr="00E715FC" w:rsidRDefault="001A6CA3" w:rsidP="00950D95">
            <w:pPr>
              <w:rPr>
                <w:rFonts w:cstheme="minorHAnsi"/>
                <w:bCs/>
                <w:sz w:val="20"/>
                <w:szCs w:val="20"/>
              </w:rPr>
            </w:pPr>
            <w:r w:rsidRPr="00E715FC">
              <w:rPr>
                <w:rFonts w:cstheme="minorHAnsi"/>
                <w:bCs/>
                <w:sz w:val="20"/>
                <w:szCs w:val="20"/>
              </w:rPr>
              <w:t>Bones of face except nose</w:t>
            </w:r>
          </w:p>
        </w:tc>
        <w:tc>
          <w:tcPr>
            <w:tcW w:w="1056" w:type="pct"/>
          </w:tcPr>
          <w:p w14:paraId="1C4B4A5D" w14:textId="77777777" w:rsidR="001A6CA3" w:rsidRPr="00E715FC" w:rsidRDefault="001A6CA3" w:rsidP="00950D95">
            <w:pPr>
              <w:jc w:val="center"/>
              <w:rPr>
                <w:rFonts w:cstheme="minorHAnsi"/>
                <w:sz w:val="20"/>
                <w:szCs w:val="20"/>
              </w:rPr>
            </w:pPr>
            <w:r w:rsidRPr="00E715FC">
              <w:rPr>
                <w:rFonts w:cstheme="minorHAnsi"/>
                <w:sz w:val="20"/>
                <w:szCs w:val="20"/>
              </w:rPr>
              <w:t>$1,200/$2,400</w:t>
            </w:r>
          </w:p>
        </w:tc>
        <w:tc>
          <w:tcPr>
            <w:tcW w:w="1131" w:type="pct"/>
          </w:tcPr>
          <w:p w14:paraId="6E5B62FA" w14:textId="77777777" w:rsidR="001A6CA3" w:rsidRPr="00E715FC" w:rsidRDefault="001A6CA3" w:rsidP="00950D95">
            <w:pPr>
              <w:jc w:val="center"/>
              <w:rPr>
                <w:rFonts w:cstheme="minorHAnsi"/>
                <w:sz w:val="20"/>
                <w:szCs w:val="20"/>
              </w:rPr>
            </w:pPr>
            <w:r w:rsidRPr="00E715FC">
              <w:rPr>
                <w:rFonts w:cstheme="minorHAnsi"/>
                <w:sz w:val="20"/>
                <w:szCs w:val="20"/>
              </w:rPr>
              <w:t>$1,400/$2,800</w:t>
            </w:r>
          </w:p>
        </w:tc>
      </w:tr>
      <w:tr w:rsidR="001A6CA3" w:rsidRPr="00E715FC" w14:paraId="1DD0AC68" w14:textId="77777777" w:rsidTr="001A6CA3">
        <w:trPr>
          <w:trHeight w:val="20"/>
        </w:trPr>
        <w:tc>
          <w:tcPr>
            <w:tcW w:w="2813" w:type="pct"/>
          </w:tcPr>
          <w:p w14:paraId="3596FFF5" w14:textId="77777777" w:rsidR="001A6CA3" w:rsidRPr="00E715FC" w:rsidRDefault="001A6CA3" w:rsidP="00950D95">
            <w:pPr>
              <w:rPr>
                <w:rFonts w:cstheme="minorHAnsi"/>
                <w:bCs/>
                <w:sz w:val="20"/>
                <w:szCs w:val="20"/>
              </w:rPr>
            </w:pPr>
            <w:r w:rsidRPr="00E715FC">
              <w:rPr>
                <w:rFonts w:cstheme="minorHAnsi"/>
                <w:bCs/>
                <w:sz w:val="20"/>
                <w:szCs w:val="20"/>
              </w:rPr>
              <w:t>Nose</w:t>
            </w:r>
          </w:p>
        </w:tc>
        <w:tc>
          <w:tcPr>
            <w:tcW w:w="1056" w:type="pct"/>
          </w:tcPr>
          <w:p w14:paraId="01D60E79" w14:textId="415B2EF9" w:rsidR="001A6CA3" w:rsidRPr="00E715FC" w:rsidRDefault="001A6CA3" w:rsidP="00950D95">
            <w:pPr>
              <w:jc w:val="center"/>
              <w:rPr>
                <w:rFonts w:cstheme="minorHAnsi"/>
                <w:sz w:val="20"/>
                <w:szCs w:val="20"/>
              </w:rPr>
            </w:pPr>
            <w:r w:rsidRPr="00E715FC">
              <w:rPr>
                <w:rFonts w:cstheme="minorHAnsi"/>
                <w:sz w:val="20"/>
                <w:szCs w:val="20"/>
              </w:rPr>
              <w:t>$</w:t>
            </w:r>
            <w:r w:rsidR="00553BBA">
              <w:rPr>
                <w:rFonts w:cstheme="minorHAnsi"/>
                <w:sz w:val="20"/>
                <w:szCs w:val="20"/>
              </w:rPr>
              <w:t>1,00</w:t>
            </w:r>
            <w:r w:rsidRPr="00E715FC">
              <w:rPr>
                <w:rFonts w:cstheme="minorHAnsi"/>
                <w:sz w:val="20"/>
                <w:szCs w:val="20"/>
              </w:rPr>
              <w:t>0/$</w:t>
            </w:r>
            <w:r w:rsidR="00553BBA">
              <w:rPr>
                <w:rFonts w:cstheme="minorHAnsi"/>
                <w:sz w:val="20"/>
                <w:szCs w:val="20"/>
              </w:rPr>
              <w:t>2,0</w:t>
            </w:r>
            <w:r w:rsidRPr="00E715FC">
              <w:rPr>
                <w:rFonts w:cstheme="minorHAnsi"/>
                <w:sz w:val="20"/>
                <w:szCs w:val="20"/>
              </w:rPr>
              <w:t>00</w:t>
            </w:r>
          </w:p>
        </w:tc>
        <w:tc>
          <w:tcPr>
            <w:tcW w:w="1131" w:type="pct"/>
          </w:tcPr>
          <w:p w14:paraId="728CC78F" w14:textId="77777777" w:rsidR="001A6CA3" w:rsidRPr="00E715FC" w:rsidRDefault="001A6CA3" w:rsidP="00950D95">
            <w:pPr>
              <w:jc w:val="center"/>
              <w:rPr>
                <w:rFonts w:cstheme="minorHAnsi"/>
                <w:sz w:val="20"/>
                <w:szCs w:val="20"/>
              </w:rPr>
            </w:pPr>
            <w:r w:rsidRPr="00E715FC">
              <w:rPr>
                <w:rFonts w:cstheme="minorHAnsi"/>
                <w:sz w:val="20"/>
                <w:szCs w:val="20"/>
              </w:rPr>
              <w:t>$750/$1,500</w:t>
            </w:r>
          </w:p>
        </w:tc>
      </w:tr>
      <w:tr w:rsidR="001A6CA3" w:rsidRPr="00E715FC" w14:paraId="4620E45D" w14:textId="77777777" w:rsidTr="001A6CA3">
        <w:trPr>
          <w:trHeight w:val="20"/>
        </w:trPr>
        <w:tc>
          <w:tcPr>
            <w:tcW w:w="2813" w:type="pct"/>
          </w:tcPr>
          <w:p w14:paraId="6972D8E3" w14:textId="77777777" w:rsidR="001A6CA3" w:rsidRPr="00553BBA" w:rsidRDefault="001A6CA3" w:rsidP="00950D95">
            <w:pPr>
              <w:rPr>
                <w:rFonts w:cstheme="minorHAnsi"/>
                <w:bCs/>
                <w:sz w:val="20"/>
                <w:szCs w:val="20"/>
              </w:rPr>
            </w:pPr>
            <w:r w:rsidRPr="00553BBA">
              <w:rPr>
                <w:rFonts w:cstheme="minorHAnsi"/>
                <w:bCs/>
                <w:sz w:val="20"/>
                <w:szCs w:val="20"/>
              </w:rPr>
              <w:t>Upper jaw</w:t>
            </w:r>
          </w:p>
        </w:tc>
        <w:tc>
          <w:tcPr>
            <w:tcW w:w="1056" w:type="pct"/>
          </w:tcPr>
          <w:p w14:paraId="1D06BB17" w14:textId="77777777" w:rsidR="001A6CA3" w:rsidRPr="00553BBA" w:rsidRDefault="001A6CA3" w:rsidP="00950D95">
            <w:pPr>
              <w:jc w:val="center"/>
              <w:rPr>
                <w:rFonts w:cstheme="minorHAnsi"/>
                <w:sz w:val="20"/>
                <w:szCs w:val="20"/>
              </w:rPr>
            </w:pPr>
            <w:r w:rsidRPr="00553BBA">
              <w:rPr>
                <w:rFonts w:cstheme="minorHAnsi"/>
                <w:sz w:val="20"/>
                <w:szCs w:val="20"/>
              </w:rPr>
              <w:t>$1,500/$3,000</w:t>
            </w:r>
          </w:p>
        </w:tc>
        <w:tc>
          <w:tcPr>
            <w:tcW w:w="1131" w:type="pct"/>
          </w:tcPr>
          <w:p w14:paraId="2143EE7D" w14:textId="77777777" w:rsidR="001A6CA3" w:rsidRPr="00553BBA" w:rsidRDefault="001A6CA3" w:rsidP="00950D95">
            <w:pPr>
              <w:jc w:val="center"/>
              <w:rPr>
                <w:rFonts w:cstheme="minorHAnsi"/>
                <w:sz w:val="20"/>
                <w:szCs w:val="20"/>
              </w:rPr>
            </w:pPr>
            <w:r w:rsidRPr="00553BBA">
              <w:rPr>
                <w:rFonts w:cstheme="minorHAnsi"/>
                <w:sz w:val="20"/>
                <w:szCs w:val="20"/>
              </w:rPr>
              <w:t>$1,750/$3,500</w:t>
            </w:r>
          </w:p>
        </w:tc>
      </w:tr>
      <w:tr w:rsidR="001A6CA3" w:rsidRPr="00E715FC" w14:paraId="0D98F54E" w14:textId="77777777" w:rsidTr="001A6CA3">
        <w:trPr>
          <w:trHeight w:val="20"/>
        </w:trPr>
        <w:tc>
          <w:tcPr>
            <w:tcW w:w="2813" w:type="pct"/>
          </w:tcPr>
          <w:p w14:paraId="76E58B0A" w14:textId="77777777" w:rsidR="001A6CA3" w:rsidRPr="00E715FC" w:rsidRDefault="001A6CA3" w:rsidP="00950D95">
            <w:pPr>
              <w:rPr>
                <w:rFonts w:cstheme="minorHAnsi"/>
                <w:bCs/>
                <w:sz w:val="20"/>
                <w:szCs w:val="20"/>
              </w:rPr>
            </w:pPr>
            <w:r w:rsidRPr="00E715FC">
              <w:rPr>
                <w:rFonts w:cstheme="minorHAnsi"/>
                <w:bCs/>
                <w:sz w:val="20"/>
                <w:szCs w:val="20"/>
              </w:rPr>
              <w:t>Lower jaw</w:t>
            </w:r>
          </w:p>
        </w:tc>
        <w:tc>
          <w:tcPr>
            <w:tcW w:w="1056" w:type="pct"/>
          </w:tcPr>
          <w:p w14:paraId="44C65D2E" w14:textId="77777777" w:rsidR="001A6CA3" w:rsidRPr="00E715FC" w:rsidRDefault="001A6CA3" w:rsidP="00950D95">
            <w:pPr>
              <w:jc w:val="center"/>
              <w:rPr>
                <w:rFonts w:cstheme="minorHAnsi"/>
                <w:sz w:val="20"/>
                <w:szCs w:val="20"/>
              </w:rPr>
            </w:pPr>
            <w:r w:rsidRPr="00E715FC">
              <w:rPr>
                <w:rFonts w:cstheme="minorHAnsi"/>
                <w:sz w:val="20"/>
                <w:szCs w:val="20"/>
              </w:rPr>
              <w:t>$1,440/$2,880</w:t>
            </w:r>
          </w:p>
        </w:tc>
        <w:tc>
          <w:tcPr>
            <w:tcW w:w="1131" w:type="pct"/>
          </w:tcPr>
          <w:p w14:paraId="35F831BD" w14:textId="77777777" w:rsidR="001A6CA3" w:rsidRPr="00E715FC" w:rsidRDefault="001A6CA3" w:rsidP="00950D95">
            <w:pPr>
              <w:jc w:val="center"/>
              <w:rPr>
                <w:rFonts w:cstheme="minorHAnsi"/>
                <w:sz w:val="20"/>
                <w:szCs w:val="20"/>
              </w:rPr>
            </w:pPr>
            <w:r w:rsidRPr="00E715FC">
              <w:rPr>
                <w:rFonts w:cstheme="minorHAnsi"/>
                <w:sz w:val="20"/>
                <w:szCs w:val="20"/>
              </w:rPr>
              <w:t>$2,000/$4,000</w:t>
            </w:r>
          </w:p>
        </w:tc>
      </w:tr>
      <w:tr w:rsidR="001A6CA3" w:rsidRPr="00E715FC" w14:paraId="010D5137" w14:textId="77777777" w:rsidTr="001A6CA3">
        <w:trPr>
          <w:trHeight w:val="20"/>
        </w:trPr>
        <w:tc>
          <w:tcPr>
            <w:tcW w:w="2813" w:type="pct"/>
          </w:tcPr>
          <w:p w14:paraId="40077C6A" w14:textId="77777777" w:rsidR="001A6CA3" w:rsidRPr="00E715FC" w:rsidRDefault="001A6CA3" w:rsidP="00950D95">
            <w:pPr>
              <w:rPr>
                <w:rFonts w:cstheme="minorHAnsi"/>
                <w:bCs/>
                <w:sz w:val="20"/>
                <w:szCs w:val="20"/>
              </w:rPr>
            </w:pPr>
            <w:r w:rsidRPr="00E715FC">
              <w:rPr>
                <w:rFonts w:cstheme="minorHAnsi"/>
                <w:bCs/>
                <w:sz w:val="20"/>
                <w:szCs w:val="20"/>
              </w:rPr>
              <w:t>Collarbone</w:t>
            </w:r>
          </w:p>
        </w:tc>
        <w:tc>
          <w:tcPr>
            <w:tcW w:w="1056" w:type="pct"/>
          </w:tcPr>
          <w:p w14:paraId="436B6389" w14:textId="77777777" w:rsidR="001A6CA3" w:rsidRPr="00E715FC" w:rsidRDefault="001A6CA3" w:rsidP="00950D95">
            <w:pPr>
              <w:jc w:val="center"/>
              <w:rPr>
                <w:rFonts w:cstheme="minorHAnsi"/>
                <w:sz w:val="20"/>
                <w:szCs w:val="20"/>
              </w:rPr>
            </w:pPr>
            <w:r w:rsidRPr="00E715FC">
              <w:rPr>
                <w:rFonts w:cstheme="minorHAnsi"/>
                <w:sz w:val="20"/>
                <w:szCs w:val="20"/>
              </w:rPr>
              <w:t>$1,440/$2,880</w:t>
            </w:r>
          </w:p>
        </w:tc>
        <w:tc>
          <w:tcPr>
            <w:tcW w:w="1131" w:type="pct"/>
          </w:tcPr>
          <w:p w14:paraId="7D715D18" w14:textId="77777777" w:rsidR="001A6CA3" w:rsidRPr="00E715FC" w:rsidRDefault="001A6CA3" w:rsidP="00950D95">
            <w:pPr>
              <w:jc w:val="center"/>
              <w:rPr>
                <w:rFonts w:cstheme="minorHAnsi"/>
                <w:sz w:val="20"/>
                <w:szCs w:val="20"/>
              </w:rPr>
            </w:pPr>
            <w:r w:rsidRPr="00E715FC">
              <w:rPr>
                <w:rFonts w:cstheme="minorHAnsi"/>
                <w:sz w:val="20"/>
                <w:szCs w:val="20"/>
              </w:rPr>
              <w:t>$2,000/$4,000</w:t>
            </w:r>
          </w:p>
        </w:tc>
      </w:tr>
      <w:tr w:rsidR="001A6CA3" w:rsidRPr="00E715FC" w14:paraId="6D5DD69B" w14:textId="77777777" w:rsidTr="001A6CA3">
        <w:trPr>
          <w:trHeight w:val="20"/>
        </w:trPr>
        <w:tc>
          <w:tcPr>
            <w:tcW w:w="2813" w:type="pct"/>
          </w:tcPr>
          <w:p w14:paraId="76F1693E" w14:textId="77777777" w:rsidR="001A6CA3" w:rsidRPr="00E715FC" w:rsidRDefault="001A6CA3" w:rsidP="00950D95">
            <w:pPr>
              <w:rPr>
                <w:rFonts w:cstheme="minorHAnsi"/>
                <w:bCs/>
                <w:sz w:val="20"/>
                <w:szCs w:val="20"/>
              </w:rPr>
            </w:pPr>
            <w:r w:rsidRPr="00E715FC">
              <w:rPr>
                <w:rFonts w:cstheme="minorHAnsi"/>
                <w:bCs/>
                <w:sz w:val="20"/>
                <w:szCs w:val="20"/>
              </w:rPr>
              <w:t>Rib or ribs</w:t>
            </w:r>
          </w:p>
        </w:tc>
        <w:tc>
          <w:tcPr>
            <w:tcW w:w="1056" w:type="pct"/>
          </w:tcPr>
          <w:p w14:paraId="6DC6452A" w14:textId="2821A597" w:rsidR="001A6CA3" w:rsidRPr="00E715FC" w:rsidRDefault="001A6CA3" w:rsidP="00950D95">
            <w:pPr>
              <w:jc w:val="center"/>
              <w:rPr>
                <w:rFonts w:cstheme="minorHAnsi"/>
                <w:sz w:val="20"/>
                <w:szCs w:val="20"/>
              </w:rPr>
            </w:pPr>
            <w:r w:rsidRPr="00E715FC">
              <w:rPr>
                <w:rFonts w:cstheme="minorHAnsi"/>
                <w:sz w:val="20"/>
                <w:szCs w:val="20"/>
              </w:rPr>
              <w:t>$</w:t>
            </w:r>
            <w:r w:rsidR="00553BBA">
              <w:rPr>
                <w:rFonts w:cstheme="minorHAnsi"/>
                <w:sz w:val="20"/>
                <w:szCs w:val="20"/>
              </w:rPr>
              <w:t>1,00</w:t>
            </w:r>
            <w:r w:rsidRPr="00E715FC">
              <w:rPr>
                <w:rFonts w:cstheme="minorHAnsi"/>
                <w:sz w:val="20"/>
                <w:szCs w:val="20"/>
              </w:rPr>
              <w:t>0/$</w:t>
            </w:r>
            <w:r w:rsidR="00553BBA">
              <w:rPr>
                <w:rFonts w:cstheme="minorHAnsi"/>
                <w:sz w:val="20"/>
                <w:szCs w:val="20"/>
              </w:rPr>
              <w:t>2,0</w:t>
            </w:r>
            <w:r w:rsidRPr="00E715FC">
              <w:rPr>
                <w:rFonts w:cstheme="minorHAnsi"/>
                <w:sz w:val="20"/>
                <w:szCs w:val="20"/>
              </w:rPr>
              <w:t>00</w:t>
            </w:r>
          </w:p>
        </w:tc>
        <w:tc>
          <w:tcPr>
            <w:tcW w:w="1131" w:type="pct"/>
          </w:tcPr>
          <w:p w14:paraId="5A223526" w14:textId="77777777" w:rsidR="001A6CA3" w:rsidRPr="00E715FC" w:rsidRDefault="001A6CA3" w:rsidP="00950D95">
            <w:pPr>
              <w:jc w:val="center"/>
              <w:rPr>
                <w:rFonts w:cstheme="minorHAnsi"/>
                <w:sz w:val="20"/>
                <w:szCs w:val="20"/>
              </w:rPr>
            </w:pPr>
            <w:r w:rsidRPr="00E715FC">
              <w:rPr>
                <w:rFonts w:cstheme="minorHAnsi"/>
                <w:sz w:val="20"/>
                <w:szCs w:val="20"/>
              </w:rPr>
              <w:t>$600/$1,200</w:t>
            </w:r>
          </w:p>
        </w:tc>
      </w:tr>
      <w:tr w:rsidR="001A6CA3" w:rsidRPr="00E715FC" w14:paraId="4BD3FB9F" w14:textId="77777777" w:rsidTr="001A6CA3">
        <w:trPr>
          <w:trHeight w:val="20"/>
        </w:trPr>
        <w:tc>
          <w:tcPr>
            <w:tcW w:w="2813" w:type="pct"/>
          </w:tcPr>
          <w:p w14:paraId="43FEF66A" w14:textId="77777777" w:rsidR="001A6CA3" w:rsidRPr="00E715FC" w:rsidRDefault="001A6CA3" w:rsidP="00950D95">
            <w:pPr>
              <w:rPr>
                <w:rFonts w:cstheme="minorHAnsi"/>
                <w:bCs/>
                <w:sz w:val="20"/>
                <w:szCs w:val="20"/>
              </w:rPr>
            </w:pPr>
            <w:r w:rsidRPr="00E715FC">
              <w:rPr>
                <w:rFonts w:cstheme="minorHAnsi"/>
                <w:bCs/>
                <w:sz w:val="20"/>
                <w:szCs w:val="20"/>
              </w:rPr>
              <w:t>Skull – simple</w:t>
            </w:r>
            <w:r>
              <w:rPr>
                <w:rFonts w:cstheme="minorHAnsi"/>
                <w:bCs/>
                <w:sz w:val="20"/>
                <w:szCs w:val="20"/>
              </w:rPr>
              <w:br/>
            </w:r>
            <w:r w:rsidRPr="00E715FC">
              <w:rPr>
                <w:rFonts w:cstheme="minorHAnsi"/>
                <w:bCs/>
                <w:sz w:val="20"/>
                <w:szCs w:val="20"/>
              </w:rPr>
              <w:t>except bones of face</w:t>
            </w:r>
          </w:p>
        </w:tc>
        <w:tc>
          <w:tcPr>
            <w:tcW w:w="1056" w:type="pct"/>
          </w:tcPr>
          <w:p w14:paraId="6635125F" w14:textId="3306B7DD" w:rsidR="001A6CA3" w:rsidRPr="00E715FC" w:rsidRDefault="001A6CA3" w:rsidP="00950D95">
            <w:pPr>
              <w:jc w:val="center"/>
              <w:rPr>
                <w:rFonts w:cstheme="minorHAnsi"/>
                <w:sz w:val="20"/>
                <w:szCs w:val="20"/>
              </w:rPr>
            </w:pPr>
            <w:r w:rsidRPr="00E715FC">
              <w:rPr>
                <w:rFonts w:cstheme="minorHAnsi"/>
                <w:sz w:val="20"/>
                <w:szCs w:val="20"/>
              </w:rPr>
              <w:t>$1,</w:t>
            </w:r>
            <w:r w:rsidR="00553BBA">
              <w:rPr>
                <w:rFonts w:cstheme="minorHAnsi"/>
                <w:sz w:val="20"/>
                <w:szCs w:val="20"/>
              </w:rPr>
              <w:t>5</w:t>
            </w:r>
            <w:r w:rsidRPr="00E715FC">
              <w:rPr>
                <w:rFonts w:cstheme="minorHAnsi"/>
                <w:sz w:val="20"/>
                <w:szCs w:val="20"/>
              </w:rPr>
              <w:t>00/$</w:t>
            </w:r>
            <w:r w:rsidR="00553BBA">
              <w:rPr>
                <w:rFonts w:cstheme="minorHAnsi"/>
                <w:sz w:val="20"/>
                <w:szCs w:val="20"/>
              </w:rPr>
              <w:t>3,0</w:t>
            </w:r>
            <w:r w:rsidRPr="00E715FC">
              <w:rPr>
                <w:rFonts w:cstheme="minorHAnsi"/>
                <w:sz w:val="20"/>
                <w:szCs w:val="20"/>
              </w:rPr>
              <w:t>00</w:t>
            </w:r>
          </w:p>
        </w:tc>
        <w:tc>
          <w:tcPr>
            <w:tcW w:w="1131" w:type="pct"/>
          </w:tcPr>
          <w:p w14:paraId="5663C045" w14:textId="77777777" w:rsidR="001A6CA3" w:rsidRPr="00E715FC" w:rsidRDefault="001A6CA3" w:rsidP="00950D95">
            <w:pPr>
              <w:jc w:val="center"/>
              <w:rPr>
                <w:rFonts w:cstheme="minorHAnsi"/>
                <w:sz w:val="20"/>
                <w:szCs w:val="20"/>
              </w:rPr>
            </w:pPr>
            <w:r w:rsidRPr="00E715FC">
              <w:rPr>
                <w:rFonts w:cstheme="minorHAnsi"/>
                <w:sz w:val="20"/>
                <w:szCs w:val="20"/>
              </w:rPr>
              <w:t>$1,750/$3,500</w:t>
            </w:r>
          </w:p>
        </w:tc>
      </w:tr>
      <w:tr w:rsidR="001A6CA3" w:rsidRPr="00E715FC" w14:paraId="036C2072" w14:textId="77777777" w:rsidTr="001A6CA3">
        <w:trPr>
          <w:trHeight w:val="20"/>
        </w:trPr>
        <w:tc>
          <w:tcPr>
            <w:tcW w:w="2813" w:type="pct"/>
          </w:tcPr>
          <w:p w14:paraId="1E68D376" w14:textId="77777777" w:rsidR="001A6CA3" w:rsidRPr="00E715FC" w:rsidRDefault="001A6CA3" w:rsidP="00950D95">
            <w:pPr>
              <w:rPr>
                <w:rFonts w:cstheme="minorHAnsi"/>
                <w:bCs/>
                <w:sz w:val="20"/>
                <w:szCs w:val="20"/>
              </w:rPr>
            </w:pPr>
            <w:r w:rsidRPr="00E715FC">
              <w:rPr>
                <w:rFonts w:cstheme="minorHAnsi"/>
                <w:bCs/>
                <w:sz w:val="20"/>
                <w:szCs w:val="20"/>
              </w:rPr>
              <w:t>Skull – depressed</w:t>
            </w:r>
            <w:r>
              <w:rPr>
                <w:rFonts w:cstheme="minorHAnsi"/>
                <w:bCs/>
                <w:sz w:val="20"/>
                <w:szCs w:val="20"/>
              </w:rPr>
              <w:br/>
            </w:r>
            <w:r w:rsidRPr="00E715FC">
              <w:rPr>
                <w:rFonts w:cstheme="minorHAnsi"/>
                <w:bCs/>
                <w:sz w:val="20"/>
                <w:szCs w:val="20"/>
              </w:rPr>
              <w:t>except bones of face</w:t>
            </w:r>
          </w:p>
        </w:tc>
        <w:tc>
          <w:tcPr>
            <w:tcW w:w="1056" w:type="pct"/>
          </w:tcPr>
          <w:p w14:paraId="5321A1DF" w14:textId="77777777" w:rsidR="001A6CA3" w:rsidRPr="00E715FC" w:rsidRDefault="001A6CA3" w:rsidP="00950D95">
            <w:pPr>
              <w:jc w:val="center"/>
              <w:rPr>
                <w:rFonts w:cstheme="minorHAnsi"/>
                <w:sz w:val="20"/>
                <w:szCs w:val="20"/>
              </w:rPr>
            </w:pPr>
            <w:r w:rsidRPr="00E715FC">
              <w:rPr>
                <w:rFonts w:cstheme="minorHAnsi"/>
                <w:sz w:val="20"/>
                <w:szCs w:val="20"/>
              </w:rPr>
              <w:t>$3,000/$6,000</w:t>
            </w:r>
          </w:p>
        </w:tc>
        <w:tc>
          <w:tcPr>
            <w:tcW w:w="1131" w:type="pct"/>
          </w:tcPr>
          <w:p w14:paraId="106164FE" w14:textId="77777777" w:rsidR="001A6CA3" w:rsidRPr="00E715FC" w:rsidRDefault="001A6CA3" w:rsidP="00950D95">
            <w:pPr>
              <w:jc w:val="center"/>
              <w:rPr>
                <w:rFonts w:cstheme="minorHAnsi"/>
                <w:sz w:val="20"/>
                <w:szCs w:val="20"/>
              </w:rPr>
            </w:pPr>
            <w:r w:rsidRPr="00E715FC">
              <w:rPr>
                <w:rFonts w:cstheme="minorHAnsi"/>
                <w:sz w:val="20"/>
                <w:szCs w:val="20"/>
              </w:rPr>
              <w:t>$5,000/$10,000</w:t>
            </w:r>
          </w:p>
        </w:tc>
      </w:tr>
      <w:tr w:rsidR="001A6CA3" w:rsidRPr="00E715FC" w14:paraId="0E832521" w14:textId="77777777" w:rsidTr="001A6CA3">
        <w:trPr>
          <w:trHeight w:val="20"/>
        </w:trPr>
        <w:tc>
          <w:tcPr>
            <w:tcW w:w="2813" w:type="pct"/>
          </w:tcPr>
          <w:p w14:paraId="6625636B" w14:textId="77777777" w:rsidR="001A6CA3" w:rsidRPr="00E715FC" w:rsidRDefault="001A6CA3" w:rsidP="00950D95">
            <w:pPr>
              <w:rPr>
                <w:rFonts w:cstheme="minorHAnsi"/>
                <w:bCs/>
                <w:sz w:val="20"/>
                <w:szCs w:val="20"/>
              </w:rPr>
            </w:pPr>
            <w:r w:rsidRPr="00E715FC">
              <w:rPr>
                <w:rFonts w:cstheme="minorHAnsi"/>
                <w:bCs/>
                <w:sz w:val="20"/>
                <w:szCs w:val="20"/>
              </w:rPr>
              <w:t>Sternum</w:t>
            </w:r>
          </w:p>
        </w:tc>
        <w:tc>
          <w:tcPr>
            <w:tcW w:w="1056" w:type="pct"/>
          </w:tcPr>
          <w:p w14:paraId="42038940" w14:textId="412B1EE2" w:rsidR="001A6CA3" w:rsidRPr="00E715FC" w:rsidRDefault="001A6CA3" w:rsidP="00950D95">
            <w:pPr>
              <w:jc w:val="center"/>
              <w:rPr>
                <w:rFonts w:cstheme="minorHAnsi"/>
                <w:sz w:val="20"/>
                <w:szCs w:val="20"/>
              </w:rPr>
            </w:pPr>
            <w:r w:rsidRPr="00E715FC">
              <w:rPr>
                <w:rFonts w:cstheme="minorHAnsi"/>
                <w:sz w:val="20"/>
                <w:szCs w:val="20"/>
              </w:rPr>
              <w:t>$</w:t>
            </w:r>
            <w:r w:rsidR="00553BBA">
              <w:rPr>
                <w:rFonts w:cstheme="minorHAnsi"/>
                <w:sz w:val="20"/>
                <w:szCs w:val="20"/>
              </w:rPr>
              <w:t>80</w:t>
            </w:r>
            <w:r w:rsidRPr="00E715FC">
              <w:rPr>
                <w:rFonts w:cstheme="minorHAnsi"/>
                <w:sz w:val="20"/>
                <w:szCs w:val="20"/>
              </w:rPr>
              <w:t>0/$</w:t>
            </w:r>
            <w:r w:rsidR="00553BBA">
              <w:rPr>
                <w:rFonts w:cstheme="minorHAnsi"/>
                <w:sz w:val="20"/>
                <w:szCs w:val="20"/>
              </w:rPr>
              <w:t>1,60</w:t>
            </w:r>
            <w:r w:rsidRPr="00E715FC">
              <w:rPr>
                <w:rFonts w:cstheme="minorHAnsi"/>
                <w:sz w:val="20"/>
                <w:szCs w:val="20"/>
              </w:rPr>
              <w:t>0</w:t>
            </w:r>
          </w:p>
        </w:tc>
        <w:tc>
          <w:tcPr>
            <w:tcW w:w="1131" w:type="pct"/>
          </w:tcPr>
          <w:p w14:paraId="70D74BC8" w14:textId="267D7A87" w:rsidR="001A6CA3" w:rsidRPr="00E715FC" w:rsidRDefault="001A6CA3" w:rsidP="00950D95">
            <w:pPr>
              <w:jc w:val="center"/>
              <w:rPr>
                <w:rFonts w:cstheme="minorHAnsi"/>
                <w:sz w:val="20"/>
                <w:szCs w:val="20"/>
              </w:rPr>
            </w:pPr>
            <w:r w:rsidRPr="00E715FC">
              <w:rPr>
                <w:rFonts w:cstheme="minorHAnsi"/>
                <w:sz w:val="20"/>
                <w:szCs w:val="20"/>
              </w:rPr>
              <w:t>$</w:t>
            </w:r>
            <w:r w:rsidR="00553BBA">
              <w:rPr>
                <w:rFonts w:cstheme="minorHAnsi"/>
                <w:sz w:val="20"/>
                <w:szCs w:val="20"/>
              </w:rPr>
              <w:t>6</w:t>
            </w:r>
            <w:r w:rsidRPr="00E715FC">
              <w:rPr>
                <w:rFonts w:cstheme="minorHAnsi"/>
                <w:sz w:val="20"/>
                <w:szCs w:val="20"/>
              </w:rPr>
              <w:t>00/$1,</w:t>
            </w:r>
            <w:r w:rsidR="00553BBA">
              <w:rPr>
                <w:rFonts w:cstheme="minorHAnsi"/>
                <w:sz w:val="20"/>
                <w:szCs w:val="20"/>
              </w:rPr>
              <w:t>2</w:t>
            </w:r>
            <w:r w:rsidRPr="00E715FC">
              <w:rPr>
                <w:rFonts w:cstheme="minorHAnsi"/>
                <w:sz w:val="20"/>
                <w:szCs w:val="20"/>
              </w:rPr>
              <w:t>00</w:t>
            </w:r>
          </w:p>
        </w:tc>
      </w:tr>
      <w:tr w:rsidR="001A6CA3" w:rsidRPr="00E715FC" w14:paraId="60B687D4" w14:textId="77777777" w:rsidTr="001A6CA3">
        <w:trPr>
          <w:trHeight w:val="20"/>
        </w:trPr>
        <w:tc>
          <w:tcPr>
            <w:tcW w:w="2813" w:type="pct"/>
          </w:tcPr>
          <w:p w14:paraId="58342500" w14:textId="77777777" w:rsidR="001A6CA3" w:rsidRPr="00E715FC" w:rsidRDefault="001A6CA3" w:rsidP="00950D95">
            <w:pPr>
              <w:rPr>
                <w:rFonts w:cstheme="minorHAnsi"/>
                <w:bCs/>
                <w:sz w:val="20"/>
                <w:szCs w:val="20"/>
              </w:rPr>
            </w:pPr>
            <w:r w:rsidRPr="00E715FC">
              <w:rPr>
                <w:rFonts w:cstheme="minorHAnsi"/>
                <w:bCs/>
                <w:sz w:val="20"/>
                <w:szCs w:val="20"/>
              </w:rPr>
              <w:t>Shoulder blade</w:t>
            </w:r>
          </w:p>
        </w:tc>
        <w:tc>
          <w:tcPr>
            <w:tcW w:w="1056" w:type="pct"/>
          </w:tcPr>
          <w:p w14:paraId="58A86B43" w14:textId="77777777" w:rsidR="001A6CA3" w:rsidRPr="00E715FC" w:rsidRDefault="001A6CA3" w:rsidP="00950D95">
            <w:pPr>
              <w:jc w:val="center"/>
              <w:rPr>
                <w:rFonts w:cstheme="minorHAnsi"/>
                <w:sz w:val="20"/>
                <w:szCs w:val="20"/>
              </w:rPr>
            </w:pPr>
            <w:r w:rsidRPr="00E715FC">
              <w:rPr>
                <w:rFonts w:cstheme="minorHAnsi"/>
                <w:sz w:val="20"/>
                <w:szCs w:val="20"/>
              </w:rPr>
              <w:t>$1,800/$3,600</w:t>
            </w:r>
          </w:p>
        </w:tc>
        <w:tc>
          <w:tcPr>
            <w:tcW w:w="1131" w:type="pct"/>
          </w:tcPr>
          <w:p w14:paraId="1F74D906" w14:textId="77777777" w:rsidR="001A6CA3" w:rsidRPr="00E715FC" w:rsidRDefault="001A6CA3" w:rsidP="00950D95">
            <w:pPr>
              <w:jc w:val="center"/>
              <w:rPr>
                <w:rFonts w:cstheme="minorHAnsi"/>
                <w:sz w:val="20"/>
                <w:szCs w:val="20"/>
              </w:rPr>
            </w:pPr>
            <w:r w:rsidRPr="00E715FC">
              <w:rPr>
                <w:rFonts w:cstheme="minorHAnsi"/>
                <w:sz w:val="20"/>
                <w:szCs w:val="20"/>
              </w:rPr>
              <w:t>$2,500/$5,000</w:t>
            </w:r>
          </w:p>
        </w:tc>
      </w:tr>
      <w:tr w:rsidR="001A6CA3" w:rsidRPr="00E715FC" w14:paraId="55A00F59" w14:textId="77777777" w:rsidTr="001A6CA3">
        <w:trPr>
          <w:trHeight w:val="20"/>
        </w:trPr>
        <w:tc>
          <w:tcPr>
            <w:tcW w:w="2813" w:type="pct"/>
          </w:tcPr>
          <w:p w14:paraId="5585C940" w14:textId="77777777" w:rsidR="001A6CA3" w:rsidRPr="00E715FC" w:rsidRDefault="001A6CA3" w:rsidP="00950D95">
            <w:pPr>
              <w:rPr>
                <w:rFonts w:cstheme="minorHAnsi"/>
                <w:bCs/>
                <w:sz w:val="20"/>
                <w:szCs w:val="20"/>
              </w:rPr>
            </w:pPr>
            <w:r w:rsidRPr="00E715FC">
              <w:rPr>
                <w:rFonts w:cstheme="minorHAnsi"/>
                <w:bCs/>
                <w:sz w:val="20"/>
                <w:szCs w:val="20"/>
              </w:rPr>
              <w:lastRenderedPageBreak/>
              <w:t>Chip fractures</w:t>
            </w:r>
          </w:p>
        </w:tc>
        <w:tc>
          <w:tcPr>
            <w:tcW w:w="1056" w:type="pct"/>
          </w:tcPr>
          <w:p w14:paraId="17E4E9D7" w14:textId="77777777" w:rsidR="001A6CA3" w:rsidRPr="00E715FC" w:rsidRDefault="001A6CA3" w:rsidP="00950D95">
            <w:pPr>
              <w:jc w:val="center"/>
              <w:rPr>
                <w:rFonts w:cstheme="minorHAnsi"/>
                <w:sz w:val="20"/>
                <w:szCs w:val="20"/>
              </w:rPr>
            </w:pPr>
            <w:r>
              <w:rPr>
                <w:rFonts w:cstheme="minorHAnsi"/>
                <w:sz w:val="20"/>
                <w:szCs w:val="20"/>
              </w:rPr>
              <w:t xml:space="preserve">25% of the non-surgical repair </w:t>
            </w:r>
            <w:r w:rsidRPr="00E715FC">
              <w:rPr>
                <w:rFonts w:cstheme="minorHAnsi"/>
                <w:sz w:val="20"/>
                <w:szCs w:val="20"/>
              </w:rPr>
              <w:t>amount</w:t>
            </w:r>
          </w:p>
        </w:tc>
        <w:tc>
          <w:tcPr>
            <w:tcW w:w="1131" w:type="pct"/>
          </w:tcPr>
          <w:p w14:paraId="40108A8D" w14:textId="77777777" w:rsidR="001A6CA3" w:rsidRPr="00E715FC" w:rsidRDefault="001A6CA3" w:rsidP="00950D95">
            <w:pPr>
              <w:jc w:val="center"/>
              <w:rPr>
                <w:rFonts w:cstheme="minorHAnsi"/>
                <w:sz w:val="20"/>
                <w:szCs w:val="20"/>
              </w:rPr>
            </w:pPr>
            <w:r>
              <w:rPr>
                <w:rFonts w:cstheme="minorHAnsi"/>
                <w:sz w:val="20"/>
                <w:szCs w:val="20"/>
              </w:rPr>
              <w:t xml:space="preserve">25% of the non-surgical repair </w:t>
            </w:r>
            <w:r w:rsidRPr="00E715FC">
              <w:rPr>
                <w:rFonts w:cstheme="minorHAnsi"/>
                <w:sz w:val="20"/>
                <w:szCs w:val="20"/>
              </w:rPr>
              <w:t>amount</w:t>
            </w:r>
          </w:p>
        </w:tc>
      </w:tr>
      <w:tr w:rsidR="001A6CA3" w:rsidRPr="00E715FC" w14:paraId="37AA4B9F" w14:textId="77777777" w:rsidTr="001A6CA3">
        <w:trPr>
          <w:trHeight w:val="20"/>
        </w:trPr>
        <w:tc>
          <w:tcPr>
            <w:tcW w:w="2813" w:type="pct"/>
          </w:tcPr>
          <w:p w14:paraId="7879B826" w14:textId="77777777" w:rsidR="001A6CA3" w:rsidRPr="00E715FC" w:rsidRDefault="001A6CA3" w:rsidP="00950D95">
            <w:pPr>
              <w:rPr>
                <w:rFonts w:cstheme="minorHAnsi"/>
                <w:bCs/>
                <w:sz w:val="20"/>
                <w:szCs w:val="20"/>
              </w:rPr>
            </w:pPr>
            <w:r w:rsidRPr="00E715FC">
              <w:rPr>
                <w:rFonts w:cstheme="minorHAnsi"/>
                <w:bCs/>
                <w:sz w:val="20"/>
                <w:szCs w:val="20"/>
              </w:rPr>
              <w:t>All other fractures</w:t>
            </w:r>
          </w:p>
        </w:tc>
        <w:tc>
          <w:tcPr>
            <w:tcW w:w="1056" w:type="pct"/>
          </w:tcPr>
          <w:p w14:paraId="60C9440C" w14:textId="77777777" w:rsidR="001A6CA3" w:rsidRPr="00E715FC" w:rsidRDefault="001A6CA3" w:rsidP="00950D95">
            <w:pPr>
              <w:jc w:val="center"/>
              <w:rPr>
                <w:rFonts w:cstheme="minorHAnsi"/>
                <w:sz w:val="20"/>
                <w:szCs w:val="20"/>
              </w:rPr>
            </w:pPr>
            <w:r w:rsidRPr="00E715FC">
              <w:rPr>
                <w:rFonts w:cstheme="minorHAnsi"/>
                <w:sz w:val="20"/>
                <w:szCs w:val="20"/>
              </w:rPr>
              <w:t>$200</w:t>
            </w:r>
          </w:p>
        </w:tc>
        <w:tc>
          <w:tcPr>
            <w:tcW w:w="1131" w:type="pct"/>
          </w:tcPr>
          <w:p w14:paraId="726F6CB5" w14:textId="77777777" w:rsidR="001A6CA3" w:rsidRPr="00E715FC" w:rsidRDefault="001A6CA3" w:rsidP="00950D95">
            <w:pPr>
              <w:jc w:val="center"/>
              <w:rPr>
                <w:rFonts w:cstheme="minorHAnsi"/>
                <w:sz w:val="20"/>
                <w:szCs w:val="20"/>
              </w:rPr>
            </w:pPr>
            <w:r w:rsidRPr="00E715FC">
              <w:rPr>
                <w:rFonts w:cstheme="minorHAnsi"/>
                <w:sz w:val="20"/>
                <w:szCs w:val="20"/>
              </w:rPr>
              <w:t>$400</w:t>
            </w:r>
          </w:p>
        </w:tc>
      </w:tr>
    </w:tbl>
    <w:p w14:paraId="1B23F3F2" w14:textId="77777777" w:rsidR="001A6CA3" w:rsidRDefault="001A6CA3" w:rsidP="001A6CA3">
      <w:pPr>
        <w:pStyle w:val="BodyText0"/>
      </w:pPr>
    </w:p>
    <w:p w14:paraId="4D5254F1" w14:textId="77777777" w:rsidR="001A6CA3" w:rsidRPr="00CC39B4" w:rsidRDefault="001A6CA3" w:rsidP="001A6CA3">
      <w:pPr>
        <w:pStyle w:val="Source1"/>
        <w:rPr>
          <w:vertAlign w:val="baseline"/>
        </w:rPr>
      </w:pPr>
      <w:r w:rsidRPr="00CC39B4">
        <w:t>1</w:t>
      </w:r>
      <w:r w:rsidRPr="00CC39B4">
        <w:rPr>
          <w:vertAlign w:val="baseline"/>
        </w:rPr>
        <w:t xml:space="preserve"> Laceration benefits are a total of all lacerations per accident.</w:t>
      </w:r>
    </w:p>
    <w:p w14:paraId="6A918D12" w14:textId="77777777" w:rsidR="001A6CA3" w:rsidRPr="00BA5741" w:rsidRDefault="001A6CA3" w:rsidP="001A6CA3">
      <w:pPr>
        <w:pStyle w:val="Source1"/>
        <w:rPr>
          <w:vertAlign w:val="baseline"/>
        </w:rPr>
      </w:pPr>
      <w:r w:rsidRPr="00BA5741">
        <w:t>2</w:t>
      </w:r>
      <w:r>
        <w:rPr>
          <w:vertAlign w:val="baseline"/>
        </w:rPr>
        <w:t xml:space="preserve"> </w:t>
      </w:r>
      <w:proofErr w:type="gramStart"/>
      <w:r>
        <w:rPr>
          <w:vertAlign w:val="baseline"/>
        </w:rPr>
        <w:t>Non-surgical</w:t>
      </w:r>
      <w:proofErr w:type="gramEnd"/>
      <w:r>
        <w:rPr>
          <w:vertAlign w:val="baseline"/>
        </w:rPr>
        <w:t xml:space="preserve"> repair of a completely separated joint may be referred to in your policy documentation as a “c</w:t>
      </w:r>
      <w:r w:rsidRPr="00BA5741">
        <w:rPr>
          <w:vertAlign w:val="baseline"/>
        </w:rPr>
        <w:t>losed reduction</w:t>
      </w:r>
      <w:r>
        <w:rPr>
          <w:vertAlign w:val="baseline"/>
        </w:rPr>
        <w:t xml:space="preserve">.” </w:t>
      </w:r>
      <w:r w:rsidRPr="00BA5741">
        <w:rPr>
          <w:vertAlign w:val="baseline"/>
        </w:rPr>
        <w:t xml:space="preserve"> </w:t>
      </w:r>
      <w:r>
        <w:rPr>
          <w:vertAlign w:val="baseline"/>
        </w:rPr>
        <w:t>Surgical repair of a completely separated joint may be referred to in your policy documentation as an “open</w:t>
      </w:r>
      <w:r w:rsidRPr="00BA5741">
        <w:rPr>
          <w:vertAlign w:val="baseline"/>
        </w:rPr>
        <w:t xml:space="preserve"> reduction</w:t>
      </w:r>
      <w:r>
        <w:rPr>
          <w:vertAlign w:val="baseline"/>
        </w:rPr>
        <w:t xml:space="preserve">.” </w:t>
      </w:r>
      <w:r w:rsidRPr="00BA5741">
        <w:rPr>
          <w:vertAlign w:val="baseline"/>
        </w:rPr>
        <w:t xml:space="preserve"> </w:t>
      </w:r>
    </w:p>
    <w:p w14:paraId="6CDDDE7A" w14:textId="77777777" w:rsidR="001A6CA3" w:rsidRDefault="001A6CA3" w:rsidP="001A6CA3">
      <w:pPr>
        <w:pStyle w:val="Source1"/>
        <w:rPr>
          <w:vertAlign w:val="baseline"/>
        </w:rPr>
      </w:pPr>
      <w:r w:rsidRPr="00BA5741">
        <w:t>3</w:t>
      </w:r>
      <w:r w:rsidRPr="00BA5741">
        <w:rPr>
          <w:vertAlign w:val="baseline"/>
        </w:rPr>
        <w:t xml:space="preserve"> </w:t>
      </w:r>
      <w:proofErr w:type="gramStart"/>
      <w:r>
        <w:rPr>
          <w:vertAlign w:val="baseline"/>
        </w:rPr>
        <w:t>Non-surgical</w:t>
      </w:r>
      <w:proofErr w:type="gramEnd"/>
      <w:r>
        <w:rPr>
          <w:vertAlign w:val="baseline"/>
        </w:rPr>
        <w:t xml:space="preserve"> repair of a fracture may be referred to in your policy documentation as a “c</w:t>
      </w:r>
      <w:r w:rsidRPr="00BA5741">
        <w:rPr>
          <w:vertAlign w:val="baseline"/>
        </w:rPr>
        <w:t>losed reduction</w:t>
      </w:r>
      <w:r>
        <w:rPr>
          <w:vertAlign w:val="baseline"/>
        </w:rPr>
        <w:t xml:space="preserve">.” </w:t>
      </w:r>
      <w:r w:rsidRPr="00BA5741">
        <w:rPr>
          <w:vertAlign w:val="baseline"/>
        </w:rPr>
        <w:t xml:space="preserve"> </w:t>
      </w:r>
      <w:r>
        <w:rPr>
          <w:vertAlign w:val="baseline"/>
        </w:rPr>
        <w:t>Surgical repair of a fracture may be referred to in your policy documentation as an “open</w:t>
      </w:r>
      <w:r w:rsidRPr="00BA5741">
        <w:rPr>
          <w:vertAlign w:val="baseline"/>
        </w:rPr>
        <w:t xml:space="preserve"> reduction</w:t>
      </w:r>
      <w:r>
        <w:rPr>
          <w:vertAlign w:val="baseline"/>
        </w:rPr>
        <w:t xml:space="preserve">.” </w:t>
      </w:r>
      <w:r w:rsidRPr="00BA5741">
        <w:rPr>
          <w:vertAlign w:val="baseline"/>
        </w:rPr>
        <w:t xml:space="preserve"> </w:t>
      </w:r>
    </w:p>
    <w:p w14:paraId="16ACE097" w14:textId="77777777" w:rsidR="001A6CA3" w:rsidRDefault="001A6CA3" w:rsidP="001A6CA3">
      <w:pPr>
        <w:pStyle w:val="Heading1"/>
        <w:spacing w:before="480"/>
      </w:pPr>
      <w:r w:rsidRPr="00553BBA">
        <w:rPr>
          <w:rFonts w:eastAsiaTheme="minorHAnsi"/>
        </w:rPr>
        <w:t>Accidental Death &amp; Dismemberment</w:t>
      </w:r>
    </w:p>
    <w:p w14:paraId="0130B47C" w14:textId="77777777" w:rsidR="001A6CA3" w:rsidRPr="00BA0E2C" w:rsidRDefault="001A6CA3" w:rsidP="001A6CA3">
      <w:pPr>
        <w:pStyle w:val="Source1"/>
        <w:spacing w:after="120"/>
        <w:rPr>
          <w:sz w:val="20"/>
          <w:vertAlign w:val="baseline"/>
        </w:rPr>
      </w:pPr>
      <w:r w:rsidRPr="005605DD">
        <w:rPr>
          <w:sz w:val="20"/>
          <w:vertAlign w:val="baseline"/>
        </w:rPr>
        <w:t xml:space="preserve">Your </w:t>
      </w:r>
      <w:r>
        <w:rPr>
          <w:sz w:val="20"/>
          <w:vertAlign w:val="baseline"/>
        </w:rPr>
        <w:t>coverage also includes</w:t>
      </w:r>
      <w:r w:rsidRPr="005605DD">
        <w:rPr>
          <w:sz w:val="20"/>
          <w:vertAlign w:val="baseline"/>
        </w:rPr>
        <w:t xml:space="preserve"> Accidental Death &amp; Dismemberment </w:t>
      </w:r>
      <w:r>
        <w:rPr>
          <w:sz w:val="20"/>
          <w:vertAlign w:val="baseline"/>
        </w:rPr>
        <w:t>benefits</w:t>
      </w:r>
      <w:r w:rsidRPr="005605DD">
        <w:rPr>
          <w:sz w:val="20"/>
          <w:vertAlign w:val="baseline"/>
        </w:rPr>
        <w:t>.</w:t>
      </w:r>
      <w:r>
        <w:rPr>
          <w:sz w:val="20"/>
          <w:vertAlign w:val="baseline"/>
        </w:rPr>
        <w:t xml:space="preserve"> This means that if you are severely injured or pass away due to an accident, additional benefits may apply. See the chart below for more details. A “common carrier” is commercial transportation that operates on a regular schedule, between predetermined points or cities (such as a bus or airline route). </w:t>
      </w:r>
    </w:p>
    <w:tbl>
      <w:tblPr>
        <w:tblStyle w:val="TableGrid"/>
        <w:tblW w:w="4849" w:type="pct"/>
        <w:tblInd w:w="5" w:type="dxa"/>
        <w:tblBorders>
          <w:top w:val="none" w:sz="0" w:space="0" w:color="auto"/>
          <w:left w:val="none" w:sz="0" w:space="0" w:color="auto"/>
          <w:bottom w:val="single" w:sz="8" w:space="0" w:color="6D6D6D" w:themeColor="accent2"/>
          <w:right w:val="none" w:sz="0" w:space="0" w:color="auto"/>
          <w:insideH w:val="single" w:sz="4" w:space="0" w:color="F0F0F0" w:themeColor="background2"/>
          <w:insideV w:val="none" w:sz="0" w:space="0" w:color="auto"/>
        </w:tblBorders>
        <w:tblCellMar>
          <w:top w:w="29" w:type="dxa"/>
          <w:left w:w="29" w:type="dxa"/>
          <w:bottom w:w="29" w:type="dxa"/>
          <w:right w:w="29" w:type="dxa"/>
        </w:tblCellMar>
        <w:tblLook w:val="04A0" w:firstRow="1" w:lastRow="0" w:firstColumn="1" w:lastColumn="0" w:noHBand="0" w:noVBand="1"/>
      </w:tblPr>
      <w:tblGrid>
        <w:gridCol w:w="2510"/>
        <w:gridCol w:w="7266"/>
      </w:tblGrid>
      <w:tr w:rsidR="00553BBA" w:rsidRPr="00A45BC6" w14:paraId="72CEE38B" w14:textId="77777777" w:rsidTr="00553BBA">
        <w:trPr>
          <w:trHeight w:val="20"/>
        </w:trPr>
        <w:tc>
          <w:tcPr>
            <w:tcW w:w="1284" w:type="pct"/>
            <w:shd w:val="clear" w:color="auto" w:fill="E9691F" w:themeFill="text2"/>
            <w:vAlign w:val="bottom"/>
          </w:tcPr>
          <w:p w14:paraId="267F180E" w14:textId="77777777" w:rsidR="00553BBA" w:rsidRPr="00217B40" w:rsidRDefault="00553BBA" w:rsidP="00950D95">
            <w:pPr>
              <w:rPr>
                <w:rFonts w:cstheme="minorHAnsi"/>
                <w:b/>
                <w:bCs/>
                <w:color w:val="FFFFFF" w:themeColor="background1"/>
                <w:sz w:val="20"/>
                <w:szCs w:val="20"/>
              </w:rPr>
            </w:pPr>
            <w:r w:rsidRPr="00553BBA">
              <w:rPr>
                <w:rFonts w:cstheme="minorHAnsi"/>
                <w:b/>
                <w:bCs/>
                <w:color w:val="FFFFFF" w:themeColor="background1"/>
                <w:sz w:val="20"/>
                <w:szCs w:val="20"/>
              </w:rPr>
              <w:t>Accidental Death Benefits</w:t>
            </w:r>
          </w:p>
        </w:tc>
        <w:tc>
          <w:tcPr>
            <w:tcW w:w="3716" w:type="pct"/>
            <w:shd w:val="clear" w:color="auto" w:fill="E9691F" w:themeFill="text2"/>
            <w:vAlign w:val="center"/>
          </w:tcPr>
          <w:p w14:paraId="7B226D7A" w14:textId="23BE905D" w:rsidR="00553BBA" w:rsidRPr="00A45BC6" w:rsidRDefault="00553BBA" w:rsidP="00950D95">
            <w:pPr>
              <w:jc w:val="center"/>
              <w:rPr>
                <w:rFonts w:cstheme="minorHAnsi"/>
                <w:b/>
                <w:sz w:val="20"/>
                <w:szCs w:val="20"/>
              </w:rPr>
            </w:pPr>
            <w:r w:rsidRPr="00553BBA">
              <w:rPr>
                <w:rFonts w:cstheme="minorHAnsi"/>
                <w:b/>
                <w:color w:val="FFFFFF" w:themeColor="background1"/>
                <w:sz w:val="20"/>
                <w:szCs w:val="20"/>
              </w:rPr>
              <w:t>Standard and Enhanced Plan</w:t>
            </w:r>
          </w:p>
        </w:tc>
      </w:tr>
      <w:tr w:rsidR="00553BBA" w:rsidRPr="00F363A8" w14:paraId="7EB80789" w14:textId="77777777" w:rsidTr="00553BBA">
        <w:trPr>
          <w:trHeight w:val="20"/>
        </w:trPr>
        <w:tc>
          <w:tcPr>
            <w:tcW w:w="1284" w:type="pct"/>
          </w:tcPr>
          <w:p w14:paraId="05FC4003" w14:textId="77777777" w:rsidR="00553BBA" w:rsidRPr="00F363A8" w:rsidRDefault="00553BBA" w:rsidP="00950D95">
            <w:pPr>
              <w:rPr>
                <w:rFonts w:cstheme="minorHAnsi"/>
                <w:bCs/>
                <w:sz w:val="20"/>
                <w:szCs w:val="20"/>
              </w:rPr>
            </w:pPr>
            <w:r w:rsidRPr="00F363A8">
              <w:rPr>
                <w:rFonts w:cstheme="minorHAnsi"/>
                <w:bCs/>
                <w:sz w:val="20"/>
                <w:szCs w:val="20"/>
              </w:rPr>
              <w:t>Common carrier</w:t>
            </w:r>
          </w:p>
        </w:tc>
        <w:tc>
          <w:tcPr>
            <w:tcW w:w="3716" w:type="pct"/>
          </w:tcPr>
          <w:p w14:paraId="7E7F8FAE" w14:textId="77777777" w:rsidR="00553BBA" w:rsidRPr="00F363A8" w:rsidRDefault="00553BBA" w:rsidP="00950D95">
            <w:pPr>
              <w:jc w:val="center"/>
              <w:rPr>
                <w:rFonts w:cstheme="minorHAnsi"/>
                <w:sz w:val="20"/>
                <w:szCs w:val="20"/>
              </w:rPr>
            </w:pPr>
          </w:p>
        </w:tc>
      </w:tr>
      <w:tr w:rsidR="00553BBA" w:rsidRPr="00F363A8" w14:paraId="219022F8" w14:textId="77777777" w:rsidTr="00553BBA">
        <w:trPr>
          <w:trHeight w:val="20"/>
        </w:trPr>
        <w:tc>
          <w:tcPr>
            <w:tcW w:w="1284" w:type="pct"/>
          </w:tcPr>
          <w:p w14:paraId="75060063" w14:textId="77777777" w:rsidR="00553BBA" w:rsidRPr="00F363A8" w:rsidRDefault="00553BBA" w:rsidP="00950D95">
            <w:pPr>
              <w:ind w:left="144"/>
              <w:rPr>
                <w:rFonts w:cstheme="minorHAnsi"/>
                <w:bCs/>
                <w:sz w:val="20"/>
                <w:szCs w:val="20"/>
              </w:rPr>
            </w:pPr>
            <w:r w:rsidRPr="00F363A8">
              <w:rPr>
                <w:rFonts w:cstheme="minorHAnsi"/>
                <w:bCs/>
                <w:sz w:val="20"/>
                <w:szCs w:val="20"/>
              </w:rPr>
              <w:t>Employee</w:t>
            </w:r>
          </w:p>
        </w:tc>
        <w:tc>
          <w:tcPr>
            <w:tcW w:w="3716" w:type="pct"/>
          </w:tcPr>
          <w:p w14:paraId="32773099" w14:textId="77777777" w:rsidR="00553BBA" w:rsidRPr="00F363A8" w:rsidRDefault="00553BBA" w:rsidP="00950D95">
            <w:pPr>
              <w:jc w:val="center"/>
              <w:rPr>
                <w:rFonts w:cstheme="minorHAnsi"/>
                <w:sz w:val="20"/>
                <w:szCs w:val="20"/>
              </w:rPr>
            </w:pPr>
            <w:r w:rsidRPr="00F363A8">
              <w:rPr>
                <w:rFonts w:cstheme="minorHAnsi"/>
                <w:sz w:val="20"/>
                <w:szCs w:val="20"/>
              </w:rPr>
              <w:t>$200,000</w:t>
            </w:r>
          </w:p>
        </w:tc>
      </w:tr>
      <w:tr w:rsidR="00553BBA" w:rsidRPr="00F363A8" w14:paraId="1227A543" w14:textId="77777777" w:rsidTr="00553BBA">
        <w:trPr>
          <w:trHeight w:val="20"/>
        </w:trPr>
        <w:tc>
          <w:tcPr>
            <w:tcW w:w="1284" w:type="pct"/>
          </w:tcPr>
          <w:p w14:paraId="319A3F37" w14:textId="77777777" w:rsidR="00553BBA" w:rsidRPr="00F363A8" w:rsidRDefault="00553BBA" w:rsidP="00950D95">
            <w:pPr>
              <w:ind w:left="144"/>
              <w:rPr>
                <w:rFonts w:cstheme="minorHAnsi"/>
                <w:bCs/>
                <w:sz w:val="20"/>
                <w:szCs w:val="20"/>
              </w:rPr>
            </w:pPr>
            <w:r w:rsidRPr="00F363A8">
              <w:rPr>
                <w:rFonts w:cstheme="minorHAnsi"/>
                <w:bCs/>
                <w:sz w:val="20"/>
                <w:szCs w:val="20"/>
              </w:rPr>
              <w:t>Spouse</w:t>
            </w:r>
          </w:p>
        </w:tc>
        <w:tc>
          <w:tcPr>
            <w:tcW w:w="3716" w:type="pct"/>
          </w:tcPr>
          <w:p w14:paraId="39EB47A0" w14:textId="77777777" w:rsidR="00553BBA" w:rsidRPr="00F363A8" w:rsidRDefault="00553BBA" w:rsidP="00950D95">
            <w:pPr>
              <w:jc w:val="center"/>
              <w:rPr>
                <w:rFonts w:cstheme="minorHAnsi"/>
                <w:sz w:val="20"/>
                <w:szCs w:val="20"/>
              </w:rPr>
            </w:pPr>
            <w:r w:rsidRPr="00F363A8">
              <w:rPr>
                <w:rFonts w:cstheme="minorHAnsi"/>
                <w:sz w:val="20"/>
                <w:szCs w:val="20"/>
              </w:rPr>
              <w:t>$100,000</w:t>
            </w:r>
          </w:p>
        </w:tc>
      </w:tr>
      <w:tr w:rsidR="00553BBA" w:rsidRPr="00F363A8" w14:paraId="3CE32E35" w14:textId="77777777" w:rsidTr="00553BBA">
        <w:trPr>
          <w:trHeight w:val="20"/>
        </w:trPr>
        <w:tc>
          <w:tcPr>
            <w:tcW w:w="1284" w:type="pct"/>
          </w:tcPr>
          <w:p w14:paraId="15FBB08B" w14:textId="77777777" w:rsidR="00553BBA" w:rsidRPr="00F363A8" w:rsidRDefault="00553BBA" w:rsidP="00950D95">
            <w:pPr>
              <w:ind w:left="144"/>
              <w:rPr>
                <w:rFonts w:cstheme="minorHAnsi"/>
                <w:bCs/>
                <w:sz w:val="20"/>
                <w:szCs w:val="20"/>
              </w:rPr>
            </w:pPr>
            <w:r w:rsidRPr="00F363A8">
              <w:rPr>
                <w:rFonts w:cstheme="minorHAnsi"/>
                <w:bCs/>
                <w:sz w:val="20"/>
                <w:szCs w:val="20"/>
              </w:rPr>
              <w:t>Children</w:t>
            </w:r>
          </w:p>
        </w:tc>
        <w:tc>
          <w:tcPr>
            <w:tcW w:w="3716" w:type="pct"/>
          </w:tcPr>
          <w:p w14:paraId="6FFC4B57" w14:textId="77777777" w:rsidR="00553BBA" w:rsidRPr="00F363A8" w:rsidRDefault="00553BBA" w:rsidP="00950D95">
            <w:pPr>
              <w:jc w:val="center"/>
              <w:rPr>
                <w:rFonts w:cstheme="minorHAnsi"/>
                <w:sz w:val="20"/>
                <w:szCs w:val="20"/>
              </w:rPr>
            </w:pPr>
            <w:r w:rsidRPr="00F363A8">
              <w:rPr>
                <w:rFonts w:cstheme="minorHAnsi"/>
                <w:sz w:val="20"/>
                <w:szCs w:val="20"/>
              </w:rPr>
              <w:t>$50,000</w:t>
            </w:r>
          </w:p>
        </w:tc>
      </w:tr>
      <w:tr w:rsidR="00553BBA" w:rsidRPr="00F363A8" w14:paraId="0111F5EE" w14:textId="77777777" w:rsidTr="00553BBA">
        <w:trPr>
          <w:trHeight w:val="20"/>
        </w:trPr>
        <w:tc>
          <w:tcPr>
            <w:tcW w:w="1284" w:type="pct"/>
          </w:tcPr>
          <w:p w14:paraId="72708CC7" w14:textId="77777777" w:rsidR="00553BBA" w:rsidRPr="00F363A8" w:rsidRDefault="00553BBA" w:rsidP="00950D95">
            <w:pPr>
              <w:rPr>
                <w:rFonts w:cstheme="minorHAnsi"/>
                <w:bCs/>
                <w:sz w:val="20"/>
                <w:szCs w:val="20"/>
              </w:rPr>
            </w:pPr>
            <w:r w:rsidRPr="00F363A8">
              <w:rPr>
                <w:rFonts w:cstheme="minorHAnsi"/>
                <w:bCs/>
                <w:sz w:val="20"/>
                <w:szCs w:val="20"/>
              </w:rPr>
              <w:t>Other accident</w:t>
            </w:r>
          </w:p>
        </w:tc>
        <w:tc>
          <w:tcPr>
            <w:tcW w:w="3716" w:type="pct"/>
          </w:tcPr>
          <w:p w14:paraId="698A7E08" w14:textId="77777777" w:rsidR="00553BBA" w:rsidRPr="00F363A8" w:rsidRDefault="00553BBA" w:rsidP="00950D95">
            <w:pPr>
              <w:jc w:val="center"/>
              <w:rPr>
                <w:rFonts w:cstheme="minorHAnsi"/>
                <w:sz w:val="20"/>
                <w:szCs w:val="20"/>
              </w:rPr>
            </w:pPr>
          </w:p>
        </w:tc>
      </w:tr>
      <w:tr w:rsidR="00553BBA" w:rsidRPr="00F363A8" w14:paraId="2C942D87" w14:textId="77777777" w:rsidTr="00553BBA">
        <w:trPr>
          <w:trHeight w:val="20"/>
        </w:trPr>
        <w:tc>
          <w:tcPr>
            <w:tcW w:w="1284" w:type="pct"/>
          </w:tcPr>
          <w:p w14:paraId="29144E61" w14:textId="77777777" w:rsidR="00553BBA" w:rsidRPr="00F363A8" w:rsidRDefault="00553BBA" w:rsidP="00950D95">
            <w:pPr>
              <w:ind w:left="144"/>
              <w:rPr>
                <w:rFonts w:cstheme="minorHAnsi"/>
                <w:bCs/>
                <w:sz w:val="20"/>
                <w:szCs w:val="20"/>
              </w:rPr>
            </w:pPr>
            <w:r w:rsidRPr="00F363A8">
              <w:rPr>
                <w:rFonts w:cstheme="minorHAnsi"/>
                <w:bCs/>
                <w:sz w:val="20"/>
                <w:szCs w:val="20"/>
              </w:rPr>
              <w:t>Employee</w:t>
            </w:r>
          </w:p>
        </w:tc>
        <w:tc>
          <w:tcPr>
            <w:tcW w:w="3716" w:type="pct"/>
          </w:tcPr>
          <w:p w14:paraId="0C0EBDCE" w14:textId="77777777" w:rsidR="00553BBA" w:rsidRPr="00F363A8" w:rsidRDefault="00553BBA" w:rsidP="00950D95">
            <w:pPr>
              <w:jc w:val="center"/>
              <w:rPr>
                <w:rFonts w:cstheme="minorHAnsi"/>
                <w:sz w:val="20"/>
                <w:szCs w:val="20"/>
              </w:rPr>
            </w:pPr>
            <w:r w:rsidRPr="00F363A8">
              <w:rPr>
                <w:rFonts w:cstheme="minorHAnsi"/>
                <w:sz w:val="20"/>
                <w:szCs w:val="20"/>
              </w:rPr>
              <w:t>$100,000</w:t>
            </w:r>
          </w:p>
        </w:tc>
      </w:tr>
      <w:tr w:rsidR="00553BBA" w:rsidRPr="00F363A8" w14:paraId="452830DC" w14:textId="77777777" w:rsidTr="00553BBA">
        <w:trPr>
          <w:trHeight w:val="20"/>
        </w:trPr>
        <w:tc>
          <w:tcPr>
            <w:tcW w:w="1284" w:type="pct"/>
          </w:tcPr>
          <w:p w14:paraId="4BA35588" w14:textId="77777777" w:rsidR="00553BBA" w:rsidRPr="00F363A8" w:rsidRDefault="00553BBA" w:rsidP="00950D95">
            <w:pPr>
              <w:ind w:left="144"/>
              <w:rPr>
                <w:rFonts w:cstheme="minorHAnsi"/>
                <w:bCs/>
                <w:sz w:val="20"/>
                <w:szCs w:val="20"/>
              </w:rPr>
            </w:pPr>
            <w:r w:rsidRPr="00F363A8">
              <w:rPr>
                <w:rFonts w:cstheme="minorHAnsi"/>
                <w:bCs/>
                <w:sz w:val="20"/>
                <w:szCs w:val="20"/>
              </w:rPr>
              <w:t>Spouse</w:t>
            </w:r>
          </w:p>
        </w:tc>
        <w:tc>
          <w:tcPr>
            <w:tcW w:w="3716" w:type="pct"/>
          </w:tcPr>
          <w:p w14:paraId="1023B6CB" w14:textId="77777777" w:rsidR="00553BBA" w:rsidRPr="00F363A8" w:rsidRDefault="00553BBA" w:rsidP="00950D95">
            <w:pPr>
              <w:jc w:val="center"/>
              <w:rPr>
                <w:rFonts w:cstheme="minorHAnsi"/>
                <w:sz w:val="20"/>
                <w:szCs w:val="20"/>
              </w:rPr>
            </w:pPr>
            <w:r w:rsidRPr="00F363A8">
              <w:rPr>
                <w:rFonts w:cstheme="minorHAnsi"/>
                <w:sz w:val="20"/>
                <w:szCs w:val="20"/>
              </w:rPr>
              <w:t>$40,000</w:t>
            </w:r>
          </w:p>
        </w:tc>
      </w:tr>
      <w:tr w:rsidR="00553BBA" w:rsidRPr="00F363A8" w14:paraId="4D8755C5" w14:textId="77777777" w:rsidTr="00553BBA">
        <w:trPr>
          <w:trHeight w:val="20"/>
        </w:trPr>
        <w:tc>
          <w:tcPr>
            <w:tcW w:w="1284" w:type="pct"/>
          </w:tcPr>
          <w:p w14:paraId="31E73AB8" w14:textId="77777777" w:rsidR="00553BBA" w:rsidRPr="00F363A8" w:rsidRDefault="00553BBA" w:rsidP="00950D95">
            <w:pPr>
              <w:ind w:left="144"/>
              <w:rPr>
                <w:rFonts w:cstheme="minorHAnsi"/>
                <w:bCs/>
                <w:sz w:val="20"/>
                <w:szCs w:val="20"/>
              </w:rPr>
            </w:pPr>
            <w:r w:rsidRPr="00F363A8">
              <w:rPr>
                <w:rFonts w:cstheme="minorHAnsi"/>
                <w:bCs/>
                <w:sz w:val="20"/>
                <w:szCs w:val="20"/>
              </w:rPr>
              <w:t>Children</w:t>
            </w:r>
          </w:p>
        </w:tc>
        <w:tc>
          <w:tcPr>
            <w:tcW w:w="3716" w:type="pct"/>
          </w:tcPr>
          <w:p w14:paraId="04BC7955" w14:textId="77777777" w:rsidR="00553BBA" w:rsidRPr="00F363A8" w:rsidRDefault="00553BBA" w:rsidP="00950D95">
            <w:pPr>
              <w:jc w:val="center"/>
              <w:rPr>
                <w:rFonts w:cstheme="minorHAnsi"/>
                <w:sz w:val="20"/>
                <w:szCs w:val="20"/>
              </w:rPr>
            </w:pPr>
            <w:r w:rsidRPr="00F363A8">
              <w:rPr>
                <w:rFonts w:cstheme="minorHAnsi"/>
                <w:sz w:val="20"/>
                <w:szCs w:val="20"/>
              </w:rPr>
              <w:t>$20,000</w:t>
            </w:r>
          </w:p>
        </w:tc>
      </w:tr>
      <w:tr w:rsidR="00553BBA" w:rsidRPr="00F363A8" w14:paraId="6CFBB739" w14:textId="77777777" w:rsidTr="00553BBA">
        <w:trPr>
          <w:trHeight w:val="20"/>
        </w:trPr>
        <w:tc>
          <w:tcPr>
            <w:tcW w:w="1284" w:type="pct"/>
          </w:tcPr>
          <w:p w14:paraId="41012434" w14:textId="77777777" w:rsidR="00553BBA" w:rsidRPr="00F363A8" w:rsidRDefault="00553BBA" w:rsidP="00950D95">
            <w:pPr>
              <w:rPr>
                <w:rFonts w:cstheme="minorHAnsi"/>
                <w:bCs/>
                <w:sz w:val="20"/>
                <w:szCs w:val="20"/>
              </w:rPr>
            </w:pPr>
            <w:r w:rsidRPr="00F363A8">
              <w:rPr>
                <w:rFonts w:cstheme="minorHAnsi"/>
                <w:bCs/>
                <w:sz w:val="20"/>
                <w:szCs w:val="20"/>
              </w:rPr>
              <w:t>Loss of both hand or both feet or sight in both eyes</w:t>
            </w:r>
          </w:p>
        </w:tc>
        <w:tc>
          <w:tcPr>
            <w:tcW w:w="3716" w:type="pct"/>
          </w:tcPr>
          <w:p w14:paraId="63DE94B4" w14:textId="77777777" w:rsidR="00553BBA" w:rsidRPr="00F363A8" w:rsidRDefault="00553BBA" w:rsidP="00950D95">
            <w:pPr>
              <w:jc w:val="center"/>
              <w:rPr>
                <w:rFonts w:cstheme="minorHAnsi"/>
                <w:sz w:val="20"/>
                <w:szCs w:val="20"/>
              </w:rPr>
            </w:pPr>
            <w:r w:rsidRPr="00F363A8">
              <w:rPr>
                <w:rFonts w:cstheme="minorHAnsi"/>
                <w:sz w:val="20"/>
                <w:szCs w:val="20"/>
              </w:rPr>
              <w:t>$40,000</w:t>
            </w:r>
          </w:p>
        </w:tc>
      </w:tr>
      <w:tr w:rsidR="00553BBA" w:rsidRPr="00F363A8" w14:paraId="6890E535" w14:textId="77777777" w:rsidTr="00553BBA">
        <w:trPr>
          <w:trHeight w:val="20"/>
        </w:trPr>
        <w:tc>
          <w:tcPr>
            <w:tcW w:w="1284" w:type="pct"/>
          </w:tcPr>
          <w:p w14:paraId="0FB0ECE3" w14:textId="77777777" w:rsidR="00553BBA" w:rsidRPr="00F363A8" w:rsidRDefault="00553BBA" w:rsidP="00950D95">
            <w:pPr>
              <w:rPr>
                <w:rFonts w:cstheme="minorHAnsi"/>
                <w:bCs/>
                <w:sz w:val="20"/>
                <w:szCs w:val="20"/>
              </w:rPr>
            </w:pPr>
            <w:r w:rsidRPr="00F363A8">
              <w:rPr>
                <w:rFonts w:cstheme="minorHAnsi"/>
                <w:bCs/>
                <w:sz w:val="20"/>
                <w:szCs w:val="20"/>
              </w:rPr>
              <w:t>Loss of one hand or one foot AND the sight of one eye</w:t>
            </w:r>
          </w:p>
        </w:tc>
        <w:tc>
          <w:tcPr>
            <w:tcW w:w="3716" w:type="pct"/>
          </w:tcPr>
          <w:p w14:paraId="232BF634" w14:textId="77777777" w:rsidR="00553BBA" w:rsidRPr="00F363A8" w:rsidRDefault="00553BBA" w:rsidP="00950D95">
            <w:pPr>
              <w:jc w:val="center"/>
              <w:rPr>
                <w:rFonts w:cstheme="minorHAnsi"/>
                <w:sz w:val="20"/>
                <w:szCs w:val="20"/>
              </w:rPr>
            </w:pPr>
            <w:r w:rsidRPr="00F363A8">
              <w:rPr>
                <w:rFonts w:cstheme="minorHAnsi"/>
                <w:sz w:val="20"/>
                <w:szCs w:val="20"/>
              </w:rPr>
              <w:t>$30,000</w:t>
            </w:r>
          </w:p>
        </w:tc>
      </w:tr>
      <w:tr w:rsidR="00553BBA" w:rsidRPr="00F363A8" w14:paraId="7EA59872" w14:textId="77777777" w:rsidTr="00553BBA">
        <w:trPr>
          <w:trHeight w:val="20"/>
        </w:trPr>
        <w:tc>
          <w:tcPr>
            <w:tcW w:w="1284" w:type="pct"/>
          </w:tcPr>
          <w:p w14:paraId="19B60490" w14:textId="77777777" w:rsidR="00553BBA" w:rsidRPr="00F363A8" w:rsidRDefault="00553BBA" w:rsidP="00950D95">
            <w:pPr>
              <w:rPr>
                <w:rFonts w:cstheme="minorHAnsi"/>
                <w:bCs/>
                <w:sz w:val="20"/>
                <w:szCs w:val="20"/>
              </w:rPr>
            </w:pPr>
            <w:r w:rsidRPr="00F363A8">
              <w:rPr>
                <w:rFonts w:cstheme="minorHAnsi"/>
                <w:bCs/>
                <w:sz w:val="20"/>
                <w:szCs w:val="20"/>
              </w:rPr>
              <w:t>Loss of one hand AND one foot</w:t>
            </w:r>
          </w:p>
        </w:tc>
        <w:tc>
          <w:tcPr>
            <w:tcW w:w="3716" w:type="pct"/>
          </w:tcPr>
          <w:p w14:paraId="11F85370" w14:textId="77777777" w:rsidR="00553BBA" w:rsidRPr="00F363A8" w:rsidRDefault="00553BBA" w:rsidP="00950D95">
            <w:pPr>
              <w:jc w:val="center"/>
              <w:rPr>
                <w:rFonts w:cstheme="minorHAnsi"/>
                <w:sz w:val="20"/>
                <w:szCs w:val="20"/>
              </w:rPr>
            </w:pPr>
            <w:r w:rsidRPr="00F363A8">
              <w:rPr>
                <w:rFonts w:cstheme="minorHAnsi"/>
                <w:sz w:val="20"/>
                <w:szCs w:val="20"/>
              </w:rPr>
              <w:t>$30,000</w:t>
            </w:r>
          </w:p>
        </w:tc>
      </w:tr>
      <w:tr w:rsidR="00553BBA" w:rsidRPr="00F363A8" w14:paraId="048530C2" w14:textId="77777777" w:rsidTr="00553BBA">
        <w:trPr>
          <w:trHeight w:val="20"/>
        </w:trPr>
        <w:tc>
          <w:tcPr>
            <w:tcW w:w="1284" w:type="pct"/>
          </w:tcPr>
          <w:p w14:paraId="31D6466D" w14:textId="77777777" w:rsidR="00553BBA" w:rsidRPr="00F363A8" w:rsidRDefault="00553BBA" w:rsidP="00950D95">
            <w:pPr>
              <w:rPr>
                <w:rFonts w:cstheme="minorHAnsi"/>
                <w:bCs/>
                <w:sz w:val="20"/>
                <w:szCs w:val="20"/>
              </w:rPr>
            </w:pPr>
            <w:r w:rsidRPr="00F363A8">
              <w:rPr>
                <w:rFonts w:cstheme="minorHAnsi"/>
                <w:bCs/>
                <w:sz w:val="20"/>
                <w:szCs w:val="20"/>
              </w:rPr>
              <w:t>Loss of one hand OR one foot</w:t>
            </w:r>
          </w:p>
        </w:tc>
        <w:tc>
          <w:tcPr>
            <w:tcW w:w="3716" w:type="pct"/>
          </w:tcPr>
          <w:p w14:paraId="216D98A2" w14:textId="77777777" w:rsidR="00553BBA" w:rsidRPr="00F363A8" w:rsidRDefault="00553BBA" w:rsidP="00950D95">
            <w:pPr>
              <w:jc w:val="center"/>
              <w:rPr>
                <w:rFonts w:cstheme="minorHAnsi"/>
                <w:sz w:val="20"/>
                <w:szCs w:val="20"/>
              </w:rPr>
            </w:pPr>
            <w:r w:rsidRPr="00F363A8">
              <w:rPr>
                <w:rFonts w:cstheme="minorHAnsi"/>
                <w:sz w:val="20"/>
                <w:szCs w:val="20"/>
              </w:rPr>
              <w:t>$15,000</w:t>
            </w:r>
          </w:p>
        </w:tc>
      </w:tr>
      <w:tr w:rsidR="00553BBA" w:rsidRPr="00F363A8" w14:paraId="491C0AE9" w14:textId="77777777" w:rsidTr="00553BBA">
        <w:trPr>
          <w:trHeight w:val="20"/>
        </w:trPr>
        <w:tc>
          <w:tcPr>
            <w:tcW w:w="1284" w:type="pct"/>
          </w:tcPr>
          <w:p w14:paraId="04AC34E8" w14:textId="77777777" w:rsidR="00553BBA" w:rsidRPr="00F363A8" w:rsidRDefault="00553BBA" w:rsidP="00950D95">
            <w:pPr>
              <w:rPr>
                <w:rFonts w:cstheme="minorHAnsi"/>
                <w:bCs/>
                <w:sz w:val="20"/>
                <w:szCs w:val="20"/>
              </w:rPr>
            </w:pPr>
            <w:r w:rsidRPr="00F363A8">
              <w:rPr>
                <w:rFonts w:cstheme="minorHAnsi"/>
                <w:bCs/>
                <w:sz w:val="20"/>
                <w:szCs w:val="20"/>
              </w:rPr>
              <w:t>Loss of two or more fingers or toes</w:t>
            </w:r>
          </w:p>
        </w:tc>
        <w:tc>
          <w:tcPr>
            <w:tcW w:w="3716" w:type="pct"/>
          </w:tcPr>
          <w:p w14:paraId="52A96F34" w14:textId="77777777" w:rsidR="00553BBA" w:rsidRPr="00F363A8" w:rsidRDefault="00553BBA" w:rsidP="00950D95">
            <w:pPr>
              <w:jc w:val="center"/>
              <w:rPr>
                <w:rFonts w:cstheme="minorHAnsi"/>
                <w:sz w:val="20"/>
                <w:szCs w:val="20"/>
              </w:rPr>
            </w:pPr>
            <w:r w:rsidRPr="00F363A8">
              <w:rPr>
                <w:rFonts w:cstheme="minorHAnsi"/>
                <w:sz w:val="20"/>
                <w:szCs w:val="20"/>
              </w:rPr>
              <w:t>$2,500</w:t>
            </w:r>
          </w:p>
        </w:tc>
      </w:tr>
      <w:tr w:rsidR="00553BBA" w:rsidRPr="00F363A8" w14:paraId="5ADB210F" w14:textId="77777777" w:rsidTr="00553BBA">
        <w:trPr>
          <w:trHeight w:val="20"/>
        </w:trPr>
        <w:tc>
          <w:tcPr>
            <w:tcW w:w="1284" w:type="pct"/>
          </w:tcPr>
          <w:p w14:paraId="53DB717F" w14:textId="77777777" w:rsidR="00553BBA" w:rsidRPr="00F363A8" w:rsidRDefault="00553BBA" w:rsidP="00950D95">
            <w:pPr>
              <w:rPr>
                <w:rFonts w:cstheme="minorHAnsi"/>
                <w:bCs/>
                <w:sz w:val="20"/>
                <w:szCs w:val="20"/>
              </w:rPr>
            </w:pPr>
            <w:r w:rsidRPr="00F363A8">
              <w:rPr>
                <w:rFonts w:cstheme="minorHAnsi"/>
                <w:bCs/>
                <w:sz w:val="20"/>
                <w:szCs w:val="20"/>
              </w:rPr>
              <w:t>Loss of one finger or one toe</w:t>
            </w:r>
          </w:p>
        </w:tc>
        <w:tc>
          <w:tcPr>
            <w:tcW w:w="3716" w:type="pct"/>
          </w:tcPr>
          <w:p w14:paraId="55BD510C" w14:textId="77777777" w:rsidR="00553BBA" w:rsidRPr="00F363A8" w:rsidRDefault="00553BBA" w:rsidP="00950D95">
            <w:pPr>
              <w:jc w:val="center"/>
              <w:rPr>
                <w:rFonts w:cstheme="minorHAnsi"/>
                <w:sz w:val="20"/>
                <w:szCs w:val="20"/>
              </w:rPr>
            </w:pPr>
            <w:r w:rsidRPr="00F363A8">
              <w:rPr>
                <w:rFonts w:cstheme="minorHAnsi"/>
                <w:sz w:val="20"/>
                <w:szCs w:val="20"/>
              </w:rPr>
              <w:t>$1,500</w:t>
            </w:r>
          </w:p>
        </w:tc>
      </w:tr>
    </w:tbl>
    <w:p w14:paraId="23902547" w14:textId="77777777" w:rsidR="001A6CA3" w:rsidRDefault="001A6CA3" w:rsidP="001A6CA3">
      <w:pPr>
        <w:pStyle w:val="BodyText0"/>
      </w:pPr>
    </w:p>
    <w:p w14:paraId="5C8A042F" w14:textId="77DAD6C8" w:rsidR="00C65317" w:rsidRDefault="00C65317" w:rsidP="00BA6262">
      <w:pPr>
        <w:pStyle w:val="Heading1"/>
      </w:pPr>
      <w:r>
        <w:t>Exclusions and limitations</w:t>
      </w:r>
    </w:p>
    <w:p w14:paraId="7294C1A9" w14:textId="7BA308C8" w:rsidR="00D72879" w:rsidRDefault="00D72879" w:rsidP="007F27FD">
      <w:pPr>
        <w:pStyle w:val="BodyText"/>
        <w:spacing w:before="0"/>
      </w:pPr>
      <w:r>
        <w:t xml:space="preserve">Standard </w:t>
      </w:r>
      <w:r w:rsidR="00F04D8F">
        <w:t xml:space="preserve">exclusions for the Certificate, Spouse Accident Insurance, and Children’s Accident Insurance and AD&amp;D are listed below. (These may vary by state.) </w:t>
      </w:r>
      <w:r>
        <w:t xml:space="preserve"> </w:t>
      </w:r>
      <w:r w:rsidRPr="000F7DDB">
        <w:t xml:space="preserve">For a complete description of your available benefits, </w:t>
      </w:r>
      <w:proofErr w:type="gramStart"/>
      <w:r w:rsidRPr="000F7DDB">
        <w:t>exclusions</w:t>
      </w:r>
      <w:proofErr w:type="gramEnd"/>
      <w:r w:rsidRPr="000F7DDB">
        <w:t xml:space="preserve"> and limitations, see your certificate of insurance and any riders.</w:t>
      </w:r>
    </w:p>
    <w:p w14:paraId="4FD6644F" w14:textId="77777777" w:rsidR="00D72879" w:rsidRPr="004B1442" w:rsidRDefault="00D72879" w:rsidP="00D72879">
      <w:pPr>
        <w:pStyle w:val="BodyText"/>
      </w:pPr>
      <w:r w:rsidRPr="004B1442">
        <w:t>Benefits are not payable for any loss caused in whole or directly by any of the following*:</w:t>
      </w:r>
    </w:p>
    <w:p w14:paraId="6ED30489" w14:textId="77777777" w:rsidR="00D72879" w:rsidRPr="006B1B1C" w:rsidRDefault="00D72879" w:rsidP="00D72879">
      <w:pPr>
        <w:pStyle w:val="Bullet1"/>
      </w:pPr>
      <w:r w:rsidRPr="006B1B1C">
        <w:t>Participation or attempt to participate in a felony or illegal activity.</w:t>
      </w:r>
    </w:p>
    <w:p w14:paraId="3061F3CE" w14:textId="77777777" w:rsidR="00D72879" w:rsidRPr="006B1B1C" w:rsidRDefault="00D72879" w:rsidP="00D72879">
      <w:pPr>
        <w:pStyle w:val="Bullet1"/>
      </w:pPr>
      <w:r w:rsidRPr="006B1B1C">
        <w:t xml:space="preserve">An accident while the covered person is operating a motorized vehicle while intoxicated. Intoxication means the covered person’s blood alcohol content meets or exceeds the legal presumption of intoxication under the laws of the state where the accident occurred. </w:t>
      </w:r>
    </w:p>
    <w:p w14:paraId="38D2FF60" w14:textId="77777777" w:rsidR="00D72879" w:rsidRPr="006B1B1C" w:rsidRDefault="00D72879" w:rsidP="00D72879">
      <w:pPr>
        <w:pStyle w:val="Bullet1"/>
      </w:pPr>
      <w:r w:rsidRPr="006B1B1C">
        <w:lastRenderedPageBreak/>
        <w:t>Suicide, attempted suicide or any intentionally self-inflicted injury, while sane or insane.</w:t>
      </w:r>
    </w:p>
    <w:p w14:paraId="119BE20A" w14:textId="77777777" w:rsidR="00D72879" w:rsidRPr="006B1B1C" w:rsidRDefault="00D72879" w:rsidP="00D72879">
      <w:pPr>
        <w:pStyle w:val="Bullet1"/>
      </w:pPr>
      <w:r w:rsidRPr="006B1B1C">
        <w:t>War or any act of war, whether declared or undeclared, other than acts of terrorism.</w:t>
      </w:r>
    </w:p>
    <w:p w14:paraId="243B5D25" w14:textId="77777777" w:rsidR="00D72879" w:rsidRPr="006B1B1C" w:rsidRDefault="00D72879" w:rsidP="00D72879">
      <w:pPr>
        <w:pStyle w:val="Bullet1"/>
      </w:pPr>
      <w:r w:rsidRPr="006B1B1C">
        <w:t xml:space="preserve">Loss sustained while on active duty as a member of the armed forces of any nation. We will refund, upon written notice of such service, any premium which has been accepted for any period not covered </w:t>
      </w:r>
      <w:proofErr w:type="gramStart"/>
      <w:r w:rsidRPr="006B1B1C">
        <w:t>as a result of</w:t>
      </w:r>
      <w:proofErr w:type="gramEnd"/>
      <w:r w:rsidRPr="006B1B1C">
        <w:t xml:space="preserve"> this exclusion.</w:t>
      </w:r>
    </w:p>
    <w:p w14:paraId="1471212C" w14:textId="77777777" w:rsidR="00D72879" w:rsidRPr="006B1B1C" w:rsidRDefault="00D72879" w:rsidP="00D72879">
      <w:pPr>
        <w:pStyle w:val="Bullet1"/>
      </w:pPr>
      <w:r w:rsidRPr="006B1B1C">
        <w:t>Alcoholism, drug abuse, or misuse of alcohol or taking of drugs, other than under the direction of a doctor.</w:t>
      </w:r>
    </w:p>
    <w:p w14:paraId="53124876" w14:textId="77777777" w:rsidR="00D72879" w:rsidRPr="006B1B1C" w:rsidRDefault="00D72879" w:rsidP="00D72879">
      <w:pPr>
        <w:pStyle w:val="Bullet1"/>
      </w:pPr>
      <w:r w:rsidRPr="006B1B1C">
        <w:t>Riding in or driving any motor-driven vehicle in a race, stunt show or speed test.</w:t>
      </w:r>
    </w:p>
    <w:p w14:paraId="7F72A889" w14:textId="3287B103" w:rsidR="00D72879" w:rsidRPr="006B1B1C" w:rsidRDefault="00D72879" w:rsidP="00D72879">
      <w:pPr>
        <w:pStyle w:val="Bullet1"/>
      </w:pPr>
      <w:r w:rsidRPr="006B1B1C">
        <w:t xml:space="preserve">Operating, or training to operate, or service as a crew member of, or jumping, </w:t>
      </w:r>
      <w:proofErr w:type="gramStart"/>
      <w:r w:rsidRPr="006B1B1C">
        <w:t>parachuting</w:t>
      </w:r>
      <w:proofErr w:type="gramEnd"/>
      <w:r w:rsidRPr="006B1B1C">
        <w:t xml:space="preserve"> or falling from, any aircraft or hot air balloon, including those which are not motor-driven. Flying as a fare-paying passenger is not excluded. </w:t>
      </w:r>
    </w:p>
    <w:p w14:paraId="6CB88F85" w14:textId="77777777" w:rsidR="00D72879" w:rsidRPr="006B1B1C" w:rsidRDefault="00D72879" w:rsidP="00D72879">
      <w:pPr>
        <w:pStyle w:val="Bullet1"/>
      </w:pPr>
      <w:r w:rsidRPr="006B1B1C">
        <w:t>Engaging in hang-gliding, bungee jumping, parachuting, sail gliding, parasailing, parakiting, kite surfing or any similar activities.</w:t>
      </w:r>
    </w:p>
    <w:p w14:paraId="7F66D5FA" w14:textId="77777777" w:rsidR="00D72879" w:rsidRPr="006B1B1C" w:rsidRDefault="00D72879" w:rsidP="00D72879">
      <w:pPr>
        <w:pStyle w:val="Bullet1"/>
      </w:pPr>
      <w:r w:rsidRPr="006B1B1C">
        <w:t>Practicing for, or participating in, any semi-professional or professional competitive athletic contests for which any type of compensation or remuneration is received.</w:t>
      </w:r>
    </w:p>
    <w:p w14:paraId="272BD0FB" w14:textId="77777777" w:rsidR="00D72879" w:rsidRPr="006B1B1C" w:rsidRDefault="00D72879" w:rsidP="00D72879">
      <w:pPr>
        <w:pStyle w:val="Bullet1"/>
      </w:pPr>
      <w:r w:rsidRPr="006B1B1C">
        <w:t xml:space="preserve">Any sickness or declining process caused by a sickness. </w:t>
      </w:r>
    </w:p>
    <w:p w14:paraId="111B3964" w14:textId="4A8111AA" w:rsidR="002C077F" w:rsidRPr="005335C4" w:rsidRDefault="007F27FD" w:rsidP="006B76F2">
      <w:pPr>
        <w:pStyle w:val="Bullet1"/>
        <w:numPr>
          <w:ilvl w:val="0"/>
          <w:numId w:val="0"/>
        </w:numPr>
        <w:ind w:left="288" w:hanging="378"/>
      </w:pPr>
      <w:r w:rsidRPr="007F27FD">
        <w:rPr>
          <w:color w:val="FFFFFF" w:themeColor="background1"/>
          <w:sz w:val="4"/>
          <w:szCs w:val="4"/>
        </w:rPr>
        <w:t>test</w:t>
      </w:r>
    </w:p>
    <w:p w14:paraId="62E2F68B" w14:textId="678D1445" w:rsidR="007169E2" w:rsidRPr="006C0C8A" w:rsidRDefault="002C077F" w:rsidP="0074405D">
      <w:pPr>
        <w:spacing w:before="120" w:after="60" w:line="252" w:lineRule="auto"/>
        <w:rPr>
          <w:rFonts w:ascii="Arial" w:hAnsi="Arial" w:cs="Arial"/>
          <w:color w:val="525252" w:themeColor="text1"/>
          <w:sz w:val="20"/>
          <w:szCs w:val="20"/>
          <w:highlight w:val="cyan"/>
        </w:rPr>
      </w:pPr>
      <w:r w:rsidRPr="00F02E04">
        <w:rPr>
          <w:rFonts w:eastAsia="Arial Narrow"/>
          <w:bCs/>
          <w:color w:val="525252" w:themeColor="text1"/>
          <w:spacing w:val="1"/>
          <w:sz w:val="20"/>
          <w:szCs w:val="20"/>
        </w:rPr>
        <w:t xml:space="preserve"> </w:t>
      </w:r>
    </w:p>
    <w:p w14:paraId="34BCCF83" w14:textId="4A71958D" w:rsidR="008E2B75" w:rsidRDefault="008E2B75" w:rsidP="00F02E04">
      <w:pPr>
        <w:pStyle w:val="BodyText"/>
      </w:pPr>
      <w:r w:rsidRPr="009C3048">
        <w:rPr>
          <w:sz w:val="16"/>
          <w:szCs w:val="16"/>
        </w:rPr>
        <w:t>*Definition and limitations/exclusions may vary by state.</w:t>
      </w:r>
    </w:p>
    <w:p w14:paraId="653105B3" w14:textId="13F65974" w:rsidR="007169E2" w:rsidRDefault="004E2686" w:rsidP="00F02E04">
      <w:pPr>
        <w:pStyle w:val="BodyText"/>
      </w:pPr>
      <w:r w:rsidRPr="004E2686">
        <w:rPr>
          <w:rStyle w:val="PlaceholderText"/>
          <w:color w:val="FFFFFF" w:themeColor="background1"/>
        </w:rPr>
        <w:t>Click here to enter text.</w:t>
      </w:r>
    </w:p>
    <w:p w14:paraId="5F6C4EA3" w14:textId="5F42439F" w:rsidR="006E4763" w:rsidRDefault="00840D2E" w:rsidP="004B1442">
      <w:pPr>
        <w:pStyle w:val="Source"/>
        <w:rPr>
          <w:rFonts w:ascii="Arial" w:hAnsi="Arial"/>
          <w:sz w:val="20"/>
          <w:szCs w:val="20"/>
        </w:rPr>
      </w:pPr>
      <w:r>
        <w:rPr>
          <w:noProof/>
        </w:rPr>
        <w:drawing>
          <wp:anchor distT="0" distB="0" distL="114300" distR="114300" simplePos="0" relativeHeight="251702272" behindDoc="0" locked="0" layoutInCell="1" allowOverlap="1" wp14:anchorId="3465BB7C" wp14:editId="4B12B249">
            <wp:simplePos x="0" y="0"/>
            <wp:positionH relativeFrom="column">
              <wp:posOffset>1522095</wp:posOffset>
            </wp:positionH>
            <wp:positionV relativeFrom="paragraph">
              <wp:posOffset>140970</wp:posOffset>
            </wp:positionV>
            <wp:extent cx="290984" cy="176947"/>
            <wp:effectExtent l="0" t="0" r="0" b="0"/>
            <wp:wrapNone/>
            <wp:docPr id="162"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1"/>
                    <pic:cNvPicPr>
                      <a:picLocks noChangeAspect="1"/>
                    </pic:cNvPicPr>
                  </pic:nvPicPr>
                  <pic:blipFill>
                    <a:blip r:embed="rId25"/>
                    <a:srcRect/>
                    <a:stretch/>
                  </pic:blipFill>
                  <pic:spPr bwMode="auto">
                    <a:xfrm>
                      <a:off x="0" y="0"/>
                      <a:ext cx="290984" cy="176947"/>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704320" behindDoc="0" locked="0" layoutInCell="1" allowOverlap="1" wp14:anchorId="103E4370" wp14:editId="6D6ED0E5">
            <wp:simplePos x="0" y="0"/>
            <wp:positionH relativeFrom="column">
              <wp:posOffset>1869440</wp:posOffset>
            </wp:positionH>
            <wp:positionV relativeFrom="paragraph">
              <wp:posOffset>140335</wp:posOffset>
            </wp:positionV>
            <wp:extent cx="243205" cy="182245"/>
            <wp:effectExtent l="0" t="0" r="0" b="0"/>
            <wp:wrapNone/>
            <wp:docPr id="175"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pic:cNvPicPr>
                      <a:picLocks noChangeAspect="1"/>
                    </pic:cNvPicPr>
                  </pic:nvPicPr>
                  <pic:blipFill>
                    <a:blip r:embed="rId26"/>
                    <a:srcRect/>
                    <a:stretch/>
                  </pic:blipFill>
                  <pic:spPr bwMode="auto">
                    <a:xfrm>
                      <a:off x="0" y="0"/>
                      <a:ext cx="243205" cy="18224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706368" behindDoc="0" locked="0" layoutInCell="1" allowOverlap="1" wp14:anchorId="37D6F81B" wp14:editId="475F742F">
            <wp:simplePos x="0" y="0"/>
            <wp:positionH relativeFrom="column">
              <wp:posOffset>2176780</wp:posOffset>
            </wp:positionH>
            <wp:positionV relativeFrom="paragraph">
              <wp:posOffset>146050</wp:posOffset>
            </wp:positionV>
            <wp:extent cx="151151" cy="149934"/>
            <wp:effectExtent l="0" t="0" r="0" b="0"/>
            <wp:wrapNone/>
            <wp:docPr id="176"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pic:cNvPicPr>
                      <a:picLocks noChangeAspect="1"/>
                    </pic:cNvPicPr>
                  </pic:nvPicPr>
                  <pic:blipFill>
                    <a:blip r:embed="rId27"/>
                    <a:srcRect/>
                    <a:stretch/>
                  </pic:blipFill>
                  <pic:spPr bwMode="auto">
                    <a:xfrm>
                      <a:off x="0" y="0"/>
                      <a:ext cx="151151" cy="149934"/>
                    </a:xfrm>
                    <a:prstGeom prst="rect">
                      <a:avLst/>
                    </a:prstGeom>
                    <a:noFill/>
                    <a:ln>
                      <a:noFill/>
                    </a:ln>
                    <a:extLst>
                      <a:ext uri="{53640926-AAD7-44D8-BBD7-CCE9431645EC}">
                        <a14:shadowObscured xmlns:a14="http://schemas.microsoft.com/office/drawing/2010/main"/>
                      </a:ext>
                    </a:extLst>
                  </pic:spPr>
                </pic:pic>
              </a:graphicData>
            </a:graphic>
          </wp:anchor>
        </w:drawing>
      </w:r>
      <w:r w:rsidR="008A3E07">
        <w:rPr>
          <w:noProof/>
        </w:rPr>
        <mc:AlternateContent>
          <mc:Choice Requires="wps">
            <w:drawing>
              <wp:anchor distT="0" distB="0" distL="114300" distR="114300" simplePos="0" relativeHeight="251683840" behindDoc="0" locked="0" layoutInCell="1" allowOverlap="1" wp14:anchorId="1C31FE3B" wp14:editId="12681127">
                <wp:simplePos x="0" y="0"/>
                <wp:positionH relativeFrom="margin">
                  <wp:posOffset>-18415</wp:posOffset>
                </wp:positionH>
                <wp:positionV relativeFrom="paragraph">
                  <wp:posOffset>48895</wp:posOffset>
                </wp:positionV>
                <wp:extent cx="6400165" cy="346075"/>
                <wp:effectExtent l="0" t="0" r="19685" b="15875"/>
                <wp:wrapNone/>
                <wp:docPr id="150" name="Rectangle 150"/>
                <wp:cNvGraphicFramePr/>
                <a:graphic xmlns:a="http://schemas.openxmlformats.org/drawingml/2006/main">
                  <a:graphicData uri="http://schemas.microsoft.com/office/word/2010/wordprocessingShape">
                    <wps:wsp>
                      <wps:cNvSpPr/>
                      <wps:spPr>
                        <a:xfrm>
                          <a:off x="0" y="0"/>
                          <a:ext cx="6400165" cy="346075"/>
                        </a:xfrm>
                        <a:prstGeom prst="rect">
                          <a:avLst/>
                        </a:prstGeom>
                        <a:solidFill>
                          <a:schemeClr val="tx2"/>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CC0C50" w14:textId="6ED165EF" w:rsidR="00616016" w:rsidRPr="00194A50" w:rsidRDefault="00616016" w:rsidP="006E4763">
                            <w:pPr>
                              <w:pStyle w:val="BodyText"/>
                              <w:spacing w:before="0" w:after="0" w:line="240" w:lineRule="auto"/>
                              <w:jc w:val="center"/>
                              <w:rPr>
                                <w:b/>
                                <w:bCs/>
                                <w:color w:val="FFFFFF" w:themeColor="background1"/>
                                <w:sz w:val="24"/>
                                <w:szCs w:val="24"/>
                              </w:rPr>
                            </w:pPr>
                            <w:r>
                              <w:rPr>
                                <w:b/>
                                <w:bCs/>
                                <w:color w:val="FFFFFF" w:themeColor="background1"/>
                                <w:sz w:val="28"/>
                              </w:rPr>
                              <w:t>Ready to Enroll?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31FE3B" id="Rectangle 150" o:spid="_x0000_s1053" style="position:absolute;margin-left:-1.45pt;margin-top:3.85pt;width:503.95pt;height:27.25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" fillcolor="#e9691f [3215]" strokecolor="#e9691f [3215]" strokeweight="1pt">
                <v:textbox inset=",0,,0">
                  <w:txbxContent>
                    <w:p w14:paraId="63CC0C50" w14:textId="6ED165EF" w:rsidR="00616016" w:rsidRPr="00194A50" w:rsidRDefault="00616016" w:rsidP="006E4763">
                      <w:pPr>
                        <w:pStyle w:val="BodyText"/>
                        <w:spacing w:before="0" w:after="0" w:line="240" w:lineRule="auto"/>
                        <w:jc w:val="center"/>
                        <w:rPr>
                          <w:b/>
                          <w:bCs/>
                          <w:color w:val="FFFFFF" w:themeColor="background1"/>
                          <w:sz w:val="24"/>
                          <w:szCs w:val="24"/>
                        </w:rPr>
                      </w:pPr>
                      <w:r>
                        <w:rPr>
                          <w:b/>
                          <w:bCs/>
                          <w:color w:val="FFFFFF" w:themeColor="background1"/>
                          <w:sz w:val="28"/>
                        </w:rPr>
                        <w:t>Ready to Enroll?</w:t>
                      </w:r>
                    </w:p>
                  </w:txbxContent>
                </v:textbox>
                <w10:wrap anchorx="margin"/>
              </v:rect>
            </w:pict>
          </mc:Fallback>
        </mc:AlternateContent>
      </w:r>
    </w:p>
    <w:p w14:paraId="1A0FD136" w14:textId="3E09A2A5" w:rsidR="002C077F" w:rsidRDefault="007B03D4" w:rsidP="004B1442">
      <w:pPr>
        <w:pStyle w:val="Source"/>
        <w:rPr>
          <w:rFonts w:ascii="Arial" w:hAnsi="Arial"/>
          <w:sz w:val="20"/>
          <w:szCs w:val="20"/>
        </w:rPr>
      </w:pPr>
      <w:r>
        <w:rPr>
          <w:noProof/>
        </w:rPr>
        <mc:AlternateContent>
          <mc:Choice Requires="wps">
            <w:drawing>
              <wp:anchor distT="0" distB="0" distL="114300" distR="114300" simplePos="0" relativeHeight="251681792" behindDoc="0" locked="0" layoutInCell="1" allowOverlap="1" wp14:anchorId="0A53BB85" wp14:editId="45C96B5E">
                <wp:simplePos x="0" y="0"/>
                <wp:positionH relativeFrom="margin">
                  <wp:align>right</wp:align>
                </wp:positionH>
                <wp:positionV relativeFrom="paragraph">
                  <wp:posOffset>163830</wp:posOffset>
                </wp:positionV>
                <wp:extent cx="6400800" cy="819150"/>
                <wp:effectExtent l="0" t="0" r="19050" b="19050"/>
                <wp:wrapNone/>
                <wp:docPr id="151" name="Rectangle 151"/>
                <wp:cNvGraphicFramePr/>
                <a:graphic xmlns:a="http://schemas.openxmlformats.org/drawingml/2006/main">
                  <a:graphicData uri="http://schemas.microsoft.com/office/word/2010/wordprocessingShape">
                    <wps:wsp>
                      <wps:cNvSpPr/>
                      <wps:spPr>
                        <a:xfrm>
                          <a:off x="0" y="0"/>
                          <a:ext cx="6400800" cy="819150"/>
                        </a:xfrm>
                        <a:prstGeom prst="rect">
                          <a:avLst/>
                        </a:prstGeom>
                        <a:solidFill>
                          <a:schemeClr val="bg1"/>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B6303" w14:textId="77777777" w:rsidR="00616016" w:rsidRPr="00DB7770" w:rsidRDefault="00616016" w:rsidP="006E4763">
                            <w:pPr>
                              <w:pStyle w:val="BodyText"/>
                            </w:pPr>
                            <w:r>
                              <w:t>Enrollment instructions will be provi</w:t>
                            </w:r>
                            <w:r w:rsidRPr="00DB7770">
                              <w:t>ded by your employer. If you have additional questions before you enroll, please call:</w:t>
                            </w:r>
                          </w:p>
                          <w:p w14:paraId="16F24222" w14:textId="54AAD00E" w:rsidR="00616016" w:rsidRPr="00D47E7F" w:rsidRDefault="00616016" w:rsidP="006E4763">
                            <w:pPr>
                              <w:pStyle w:val="Bullet1"/>
                            </w:pPr>
                            <w:r w:rsidRPr="00D47E7F">
                              <w:t>Voya Employee Benefits Customer Service at (877) 236-7564</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A53BB85" id="Rectangle 151" o:spid="_x0000_s1054" style="position:absolute;margin-left:452.8pt;margin-top:12.9pt;width:7in;height:64.5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" fillcolor="white [3212]" strokecolor="#e9691f [3215]" strokeweight="1pt">
                <v:textbox inset=",0,,0">
                  <w:txbxContent>
                    <w:p w14:paraId="525B6303" w14:textId="77777777" w:rsidR="00616016" w:rsidRPr="00DB7770" w:rsidRDefault="00616016" w:rsidP="006E4763">
                      <w:pPr>
                        <w:pStyle w:val="BodyText"/>
                      </w:pPr>
                      <w:r>
                        <w:t>Enrollment instructions will be provi</w:t>
                      </w:r>
                      <w:r w:rsidRPr="00DB7770">
                        <w:t>ded by your employer. If you have additional questions before you enroll, please call:</w:t>
                      </w:r>
                    </w:p>
                    <w:p w14:paraId="16F24222" w14:textId="54AAD00E" w:rsidR="00616016" w:rsidRPr="00D47E7F" w:rsidRDefault="00616016" w:rsidP="006E4763">
                      <w:pPr>
                        <w:pStyle w:val="Bullet1"/>
                      </w:pPr>
                      <w:r w:rsidRPr="00D47E7F">
                        <w:t>Voya Employee Benefits Customer Service at (877) 236-7564</w:t>
                      </w:r>
                    </w:p>
                  </w:txbxContent>
                </v:textbox>
                <w10:wrap anchorx="margin"/>
              </v:rect>
            </w:pict>
          </mc:Fallback>
        </mc:AlternateContent>
      </w:r>
    </w:p>
    <w:p w14:paraId="29965AB1" w14:textId="0B3A9AAA" w:rsidR="006E4763" w:rsidRDefault="006E4763" w:rsidP="004B1442">
      <w:pPr>
        <w:pStyle w:val="Source"/>
        <w:rPr>
          <w:rFonts w:ascii="Arial" w:hAnsi="Arial"/>
          <w:sz w:val="20"/>
          <w:szCs w:val="20"/>
        </w:rPr>
      </w:pPr>
    </w:p>
    <w:p w14:paraId="1DB185AB" w14:textId="315C54CC" w:rsidR="006E4763" w:rsidRDefault="006E4763" w:rsidP="004B1442">
      <w:pPr>
        <w:pStyle w:val="Source"/>
        <w:rPr>
          <w:rFonts w:ascii="Arial" w:hAnsi="Arial"/>
          <w:sz w:val="20"/>
          <w:szCs w:val="20"/>
        </w:rPr>
      </w:pPr>
    </w:p>
    <w:p w14:paraId="435BCE99" w14:textId="3FB8226C" w:rsidR="006E4763" w:rsidRDefault="006E4763" w:rsidP="004B1442">
      <w:pPr>
        <w:pStyle w:val="Source"/>
        <w:rPr>
          <w:rFonts w:ascii="Arial" w:hAnsi="Arial"/>
          <w:sz w:val="20"/>
          <w:szCs w:val="20"/>
        </w:rPr>
      </w:pPr>
    </w:p>
    <w:p w14:paraId="238341E4" w14:textId="0C75BEAE" w:rsidR="006E4763" w:rsidRPr="004B1442" w:rsidRDefault="006E4763" w:rsidP="004B1442">
      <w:pPr>
        <w:pStyle w:val="Source"/>
        <w:rPr>
          <w:rFonts w:ascii="Arial" w:hAnsi="Arial"/>
          <w:sz w:val="20"/>
          <w:szCs w:val="20"/>
        </w:rPr>
      </w:pPr>
    </w:p>
    <w:p w14:paraId="2F422DB8" w14:textId="439912D9" w:rsidR="00BA6262" w:rsidRDefault="00BA6262" w:rsidP="00BA6262">
      <w:pPr>
        <w:pStyle w:val="BodyText"/>
      </w:pPr>
    </w:p>
    <w:p w14:paraId="4F33ABE9" w14:textId="0C56FA1E" w:rsidR="006C23AC" w:rsidRPr="006C23AC" w:rsidRDefault="006C23AC" w:rsidP="006C23AC"/>
    <w:p w14:paraId="34A2BBD2" w14:textId="77777777" w:rsidR="00104EFF" w:rsidRDefault="00104EFF" w:rsidP="006C23AC">
      <w:pPr>
        <w:rPr>
          <w:rFonts w:ascii="Arial" w:hAnsi="Arial" w:cs="Arial"/>
          <w:color w:val="525252" w:themeColor="text1"/>
          <w:sz w:val="20"/>
          <w:szCs w:val="20"/>
        </w:rPr>
      </w:pPr>
    </w:p>
    <w:p w14:paraId="34D1D0AC" w14:textId="69ABF736" w:rsidR="00960A8C" w:rsidRPr="006B1B1C" w:rsidRDefault="00960A8C" w:rsidP="00960A8C">
      <w:pPr>
        <w:pStyle w:val="DisclaimerText"/>
        <w:spacing w:before="0"/>
      </w:pPr>
      <w:r w:rsidRPr="006B1B1C">
        <w:t xml:space="preserve">This is a summary of benefits only. A complete description of benefits, limitations, </w:t>
      </w:r>
      <w:proofErr w:type="gramStart"/>
      <w:r w:rsidRPr="006B1B1C">
        <w:t>exclusions</w:t>
      </w:r>
      <w:proofErr w:type="gramEnd"/>
      <w:r w:rsidRPr="006B1B1C">
        <w:t xml:space="preserve"> and termination of coverage will be provided in the certificate of insurance and riders. All coverage is subject to the terms and conditions of the group policy. If there is any discrepancy between this document and the group policy documents, the policy documents will govern. To keep coverage in force, premiums are payable up to the date of coverage termination. Accident Insurance is underwritten by ReliaStar Life Insurance Company (Minneapolis, MN), a member of the Voya® family of companies. Policy Form #RL-ACC3-POL-16; Certificate Form #RL-ACC3-CERT-16; and Rider Forms: Spouse Accident Rider Form #RL-ACC3-SPR-16, Children's Accident Rider Form #RL-ACC3-CHR-16, Wellness Benefit Rider Form #RL-ACC3-WELL-16, Accidental Death &amp; Dismemberment (AD&amp;D) Rider Form #RL-ACC3-ADR-16, Catastrophic Accident Rider Form #RL-ACC3-CAR-16, Off Job Accident Disability Income Rider form #RL-ACC3-DIR-16, Sickness Hospital Confinement Rider Form #RL-ACC3-HCR-16, Waiver of Premium Rider form #RL-ACC3-WOP-16, Continuation of Insurance Rider form #RL-ACC3-CNT-16. Form numbers, provisions and availability may vary by state and employer’s plan.</w:t>
      </w:r>
    </w:p>
    <w:p w14:paraId="17FF4E4B" w14:textId="77777777" w:rsidR="008B30D5" w:rsidRPr="00960A8C" w:rsidRDefault="008B30D5" w:rsidP="008B30D5">
      <w:pPr>
        <w:pStyle w:val="DisclaimerText"/>
      </w:pPr>
    </w:p>
    <w:p w14:paraId="386B55DC" w14:textId="77777777" w:rsidR="008B30D5" w:rsidRPr="00960A8C" w:rsidRDefault="008B30D5" w:rsidP="008B30D5">
      <w:pPr>
        <w:pStyle w:val="DisclaimerText"/>
      </w:pPr>
      <w:r w:rsidRPr="00960A8C">
        <w:t xml:space="preserve">1222304 </w:t>
      </w:r>
    </w:p>
    <w:p w14:paraId="08C99EC2" w14:textId="77777777" w:rsidR="008B30D5" w:rsidRPr="00960A8C" w:rsidRDefault="008B30D5" w:rsidP="008B30D5">
      <w:pPr>
        <w:pStyle w:val="DisclaimerText"/>
        <w:rPr>
          <w:b/>
        </w:rPr>
      </w:pPr>
      <w:r w:rsidRPr="00960A8C">
        <w:rPr>
          <w:b/>
        </w:rPr>
        <w:t xml:space="preserve">ACC2 Only </w:t>
      </w:r>
    </w:p>
    <w:p w14:paraId="39DC370B" w14:textId="3A634BA6" w:rsidR="008B30D5" w:rsidRPr="00960A8C" w:rsidRDefault="008B30D5" w:rsidP="008B30D5">
      <w:pPr>
        <w:pStyle w:val="DisclaimerText"/>
      </w:pPr>
      <w:r w:rsidRPr="00960A8C">
        <w:t xml:space="preserve"> Date Prepared: 09/</w:t>
      </w:r>
      <w:r w:rsidR="00E80CF9">
        <w:t>12</w:t>
      </w:r>
      <w:r w:rsidRPr="00960A8C">
        <w:t xml:space="preserve">/2022 </w:t>
      </w:r>
    </w:p>
    <w:p w14:paraId="50386E2C" w14:textId="77777777" w:rsidR="008B30D5" w:rsidRPr="00960A8C" w:rsidRDefault="008B30D5" w:rsidP="008B30D5">
      <w:pPr>
        <w:pStyle w:val="DisclaimerText"/>
      </w:pPr>
      <w:r w:rsidRPr="00960A8C">
        <w:t xml:space="preserve">212309-08152020 </w:t>
      </w:r>
    </w:p>
    <w:p w14:paraId="2018E308" w14:textId="33A009BA" w:rsidR="006C23AC" w:rsidRPr="006C23AC" w:rsidRDefault="006C23AC" w:rsidP="006C23AC"/>
    <w:sectPr w:rsidR="006C23AC" w:rsidRPr="006C23AC" w:rsidSect="00DE3A78">
      <w:headerReference w:type="first" r:id="rId28"/>
      <w:footerReference w:type="first" r:id="rId29"/>
      <w:pgSz w:w="12240" w:h="15840" w:code="1"/>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C64E" w14:textId="77777777" w:rsidR="00616016" w:rsidRDefault="00616016" w:rsidP="00C21EB7">
      <w:r>
        <w:separator/>
      </w:r>
    </w:p>
  </w:endnote>
  <w:endnote w:type="continuationSeparator" w:id="0">
    <w:p w14:paraId="6D9EE39F" w14:textId="77777777" w:rsidR="00616016" w:rsidRDefault="00616016" w:rsidP="00C2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Light">
    <w:charset w:val="00"/>
    <w:family w:val="auto"/>
    <w:pitch w:val="variable"/>
    <w:sig w:usb0="E00002FF" w:usb1="5000205B" w:usb2="0000002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07C5" w14:textId="77777777" w:rsidR="00F02334" w:rsidRDefault="00F02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CD58" w14:textId="3091A552" w:rsidR="00616016" w:rsidRPr="002F7A3E" w:rsidRDefault="00241ED3" w:rsidP="002F7A3E">
    <w:pPr>
      <w:pStyle w:val="Footer"/>
      <w:jc w:val="right"/>
      <w:rPr>
        <w:szCs w:val="20"/>
      </w:rPr>
    </w:pPr>
    <w:r w:rsidRPr="008A3CAA">
      <w:rPr>
        <w:noProof/>
      </w:rPr>
      <w:drawing>
        <wp:anchor distT="0" distB="0" distL="114300" distR="114300" simplePos="0" relativeHeight="251663872" behindDoc="0" locked="0" layoutInCell="1" allowOverlap="1" wp14:anchorId="3633A17C" wp14:editId="4098D2D7">
          <wp:simplePos x="0" y="0"/>
          <wp:positionH relativeFrom="margin">
            <wp:posOffset>-160020</wp:posOffset>
          </wp:positionH>
          <wp:positionV relativeFrom="paragraph">
            <wp:posOffset>44450</wp:posOffset>
          </wp:positionV>
          <wp:extent cx="1743732" cy="79376"/>
          <wp:effectExtent l="0" t="0" r="8890" b="0"/>
          <wp:wrapNone/>
          <wp:docPr id="454" name="Picture 27">
            <a:extLst xmlns:a="http://schemas.openxmlformats.org/drawingml/2006/main">
              <a:ext uri="{FF2B5EF4-FFF2-40B4-BE49-F238E27FC236}">
                <a16:creationId xmlns:a16="http://schemas.microsoft.com/office/drawing/2014/main" id="{F3CC74D4-3EEB-404E-B0A5-BCDA3A938B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F3CC74D4-3EEB-404E-B0A5-BCDA3A938B0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43732" cy="79376"/>
                  </a:xfrm>
                  <a:prstGeom prst="rect">
                    <a:avLst/>
                  </a:prstGeom>
                </pic:spPr>
              </pic:pic>
            </a:graphicData>
          </a:graphic>
        </wp:anchor>
      </w:drawing>
    </w:r>
    <w:r w:rsidRPr="008A3CAA">
      <w:rPr>
        <w:noProof/>
      </w:rPr>
      <w:drawing>
        <wp:anchor distT="0" distB="0" distL="114300" distR="114300" simplePos="0" relativeHeight="251664896" behindDoc="0" locked="0" layoutInCell="1" allowOverlap="1" wp14:anchorId="0069D418" wp14:editId="20E72FB6">
          <wp:simplePos x="0" y="0"/>
          <wp:positionH relativeFrom="column">
            <wp:posOffset>5114925</wp:posOffset>
          </wp:positionH>
          <wp:positionV relativeFrom="paragraph">
            <wp:posOffset>-85725</wp:posOffset>
          </wp:positionV>
          <wp:extent cx="1440815" cy="449580"/>
          <wp:effectExtent l="0" t="0" r="6985" b="7620"/>
          <wp:wrapNone/>
          <wp:docPr id="455" name="Picture 3">
            <a:extLst xmlns:a="http://schemas.openxmlformats.org/drawingml/2006/main">
              <a:ext uri="{FF2B5EF4-FFF2-40B4-BE49-F238E27FC236}">
                <a16:creationId xmlns:a16="http://schemas.microsoft.com/office/drawing/2014/main" id="{4168A31E-5E20-478A-BEE0-27FBCC83B5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
                    <a:extLst>
                      <a:ext uri="{FF2B5EF4-FFF2-40B4-BE49-F238E27FC236}">
                        <a16:creationId xmlns:a16="http://schemas.microsoft.com/office/drawing/2014/main" id="{4168A31E-5E20-478A-BEE0-27FBCC83B532}"/>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t="21336" b="23171"/>
                  <a:stretch/>
                </pic:blipFill>
                <pic:spPr bwMode="auto">
                  <a:xfrm>
                    <a:off x="0" y="0"/>
                    <a:ext cx="1440815" cy="44958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4F43" w14:textId="763D4447" w:rsidR="00616016" w:rsidRPr="00807322" w:rsidRDefault="00616016" w:rsidP="002C4FB9">
    <w:pPr>
      <w:pStyle w:val="Footer"/>
      <w:tabs>
        <w:tab w:val="clear" w:pos="9360"/>
        <w:tab w:val="right" w:pos="10080"/>
      </w:tabs>
      <w:rPr>
        <w:rFonts w:ascii="Arial Narrow" w:hAnsi="Arial Narrow" w:cs="Arial"/>
        <w:sz w:val="16"/>
        <w:szCs w:val="16"/>
      </w:rPr>
    </w:pPr>
    <w:r w:rsidRPr="00807322">
      <w:rPr>
        <w:rFonts w:ascii="Arial Narrow" w:hAnsi="Arial Narrow" w:cs="Arial"/>
        <w:sz w:val="16"/>
        <w:szCs w:val="16"/>
      </w:rPr>
      <w:t xml:space="preserve">ReliaStar Life Insurance Company </w:t>
    </w:r>
    <w:r w:rsidR="00C57094" w:rsidRPr="00807322">
      <w:rPr>
        <w:rFonts w:ascii="Arial Narrow" w:hAnsi="Arial Narrow" w:cs="Arial"/>
        <w:sz w:val="16"/>
        <w:szCs w:val="16"/>
      </w:rPr>
      <w:t xml:space="preserve"> </w:t>
    </w:r>
  </w:p>
  <w:p w14:paraId="1D08A6C4" w14:textId="77777777" w:rsidR="00616016" w:rsidRPr="00807322" w:rsidRDefault="00616016" w:rsidP="002C4FB9">
    <w:pPr>
      <w:pStyle w:val="Footer"/>
      <w:tabs>
        <w:tab w:val="clear" w:pos="9360"/>
        <w:tab w:val="right" w:pos="10080"/>
      </w:tabs>
      <w:rPr>
        <w:rFonts w:ascii="Arial Narrow" w:hAnsi="Arial Narrow" w:cs="Arial"/>
        <w:sz w:val="16"/>
        <w:szCs w:val="16"/>
      </w:rPr>
    </w:pPr>
    <w:r w:rsidRPr="00807322">
      <w:rPr>
        <w:rFonts w:ascii="Arial Narrow" w:hAnsi="Arial Narrow" w:cs="Arial"/>
        <w:sz w:val="16"/>
        <w:szCs w:val="16"/>
      </w:rPr>
      <w:t>a member of the Voya</w:t>
    </w:r>
    <w:r w:rsidRPr="00807322">
      <w:rPr>
        <w:rFonts w:ascii="Arial Narrow" w:hAnsi="Arial Narrow" w:cs="Arial"/>
        <w:sz w:val="16"/>
        <w:szCs w:val="16"/>
        <w:vertAlign w:val="superscript"/>
      </w:rPr>
      <w:t>®</w:t>
    </w:r>
    <w:r w:rsidRPr="00807322">
      <w:rPr>
        <w:rFonts w:ascii="Arial Narrow" w:hAnsi="Arial Narrow" w:cs="Arial"/>
        <w:sz w:val="16"/>
        <w:szCs w:val="16"/>
      </w:rPr>
      <w:t xml:space="preserve"> family of companies</w:t>
    </w:r>
  </w:p>
  <w:p w14:paraId="6FF2767B" w14:textId="77777777" w:rsidR="00616016" w:rsidRDefault="00616016" w:rsidP="00DE3A78">
    <w:pPr>
      <w:pStyle w:val="Footer"/>
      <w:tabs>
        <w:tab w:val="clear" w:pos="4680"/>
        <w:tab w:val="clear" w:pos="9360"/>
        <w:tab w:val="right" w:pos="10080"/>
      </w:tabs>
    </w:pPr>
    <w:r w:rsidRPr="008A3CAA">
      <w:rPr>
        <w:noProof/>
      </w:rPr>
      <w:drawing>
        <wp:anchor distT="0" distB="0" distL="114300" distR="114300" simplePos="0" relativeHeight="251659776" behindDoc="0" locked="0" layoutInCell="1" allowOverlap="1" wp14:anchorId="3DF67905" wp14:editId="368DF091">
          <wp:simplePos x="0" y="0"/>
          <wp:positionH relativeFrom="margin">
            <wp:align>left</wp:align>
          </wp:positionH>
          <wp:positionV relativeFrom="paragraph">
            <wp:posOffset>254635</wp:posOffset>
          </wp:positionV>
          <wp:extent cx="1743732" cy="79376"/>
          <wp:effectExtent l="0" t="0" r="8890" b="0"/>
          <wp:wrapNone/>
          <wp:docPr id="457" name="Picture 27">
            <a:extLst xmlns:a="http://schemas.openxmlformats.org/drawingml/2006/main">
              <a:ext uri="{FF2B5EF4-FFF2-40B4-BE49-F238E27FC236}">
                <a16:creationId xmlns:a16="http://schemas.microsoft.com/office/drawing/2014/main" id="{F3CC74D4-3EEB-404E-B0A5-BCDA3A938B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F3CC74D4-3EEB-404E-B0A5-BCDA3A938B0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43732" cy="79376"/>
                  </a:xfrm>
                  <a:prstGeom prst="rect">
                    <a:avLst/>
                  </a:prstGeom>
                </pic:spPr>
              </pic:pic>
            </a:graphicData>
          </a:graphic>
        </wp:anchor>
      </w:drawing>
    </w:r>
    <w:r>
      <w:tab/>
    </w:r>
    <w:r w:rsidRPr="008A3CAA">
      <w:rPr>
        <w:noProof/>
      </w:rPr>
      <w:drawing>
        <wp:inline distT="0" distB="0" distL="0" distR="0" wp14:anchorId="5AABFD6C" wp14:editId="7E52B2E7">
          <wp:extent cx="1441448" cy="449940"/>
          <wp:effectExtent l="0" t="0" r="6985" b="7620"/>
          <wp:docPr id="460" name="Picture 3">
            <a:extLst xmlns:a="http://schemas.openxmlformats.org/drawingml/2006/main">
              <a:ext uri="{FF2B5EF4-FFF2-40B4-BE49-F238E27FC236}">
                <a16:creationId xmlns:a16="http://schemas.microsoft.com/office/drawing/2014/main" id="{4168A31E-5E20-478A-BEE0-27FBCC83B5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168A31E-5E20-478A-BEE0-27FBCC83B532}"/>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t="21336" b="23171"/>
                  <a:stretch/>
                </pic:blipFill>
                <pic:spPr bwMode="auto">
                  <a:xfrm>
                    <a:off x="0" y="0"/>
                    <a:ext cx="1442163" cy="45016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A911" w14:textId="37F129CA" w:rsidR="00241ED3" w:rsidRDefault="00241ED3" w:rsidP="00241ED3">
    <w:pPr>
      <w:pStyle w:val="Footer"/>
      <w:tabs>
        <w:tab w:val="clear" w:pos="4680"/>
        <w:tab w:val="clear" w:pos="9360"/>
        <w:tab w:val="right" w:pos="10080"/>
      </w:tabs>
    </w:pPr>
    <w:r w:rsidRPr="008A3CAA">
      <w:rPr>
        <w:noProof/>
      </w:rPr>
      <w:drawing>
        <wp:anchor distT="0" distB="0" distL="114300" distR="114300" simplePos="0" relativeHeight="251661824" behindDoc="0" locked="0" layoutInCell="1" allowOverlap="1" wp14:anchorId="15ED6366" wp14:editId="5E6B04F8">
          <wp:simplePos x="0" y="0"/>
          <wp:positionH relativeFrom="margin">
            <wp:posOffset>-212725</wp:posOffset>
          </wp:positionH>
          <wp:positionV relativeFrom="paragraph">
            <wp:posOffset>370205</wp:posOffset>
          </wp:positionV>
          <wp:extent cx="1743732" cy="79376"/>
          <wp:effectExtent l="0" t="0" r="8890" b="0"/>
          <wp:wrapNone/>
          <wp:docPr id="23" name="Picture 27">
            <a:extLst xmlns:a="http://schemas.openxmlformats.org/drawingml/2006/main">
              <a:ext uri="{FF2B5EF4-FFF2-40B4-BE49-F238E27FC236}">
                <a16:creationId xmlns:a16="http://schemas.microsoft.com/office/drawing/2014/main" id="{F3CC74D4-3EEB-404E-B0A5-BCDA3A938B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F3CC74D4-3EEB-404E-B0A5-BCDA3A938B0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43732" cy="79376"/>
                  </a:xfrm>
                  <a:prstGeom prst="rect">
                    <a:avLst/>
                  </a:prstGeom>
                </pic:spPr>
              </pic:pic>
            </a:graphicData>
          </a:graphic>
        </wp:anchor>
      </w:drawing>
    </w:r>
    <w:r>
      <w:tab/>
    </w:r>
  </w:p>
  <w:p w14:paraId="06188CB8" w14:textId="14609DB7" w:rsidR="00616016" w:rsidRPr="002F7A3E" w:rsidRDefault="00241ED3" w:rsidP="004201E1">
    <w:pPr>
      <w:pStyle w:val="Footer"/>
      <w:jc w:val="right"/>
      <w:rPr>
        <w:szCs w:val="20"/>
      </w:rPr>
    </w:pPr>
    <w:r w:rsidRPr="008A3CAA">
      <w:rPr>
        <w:noProof/>
      </w:rPr>
      <w:drawing>
        <wp:inline distT="0" distB="0" distL="0" distR="0" wp14:anchorId="598F2AAE" wp14:editId="646544B4">
          <wp:extent cx="1441448" cy="449940"/>
          <wp:effectExtent l="0" t="0" r="6985" b="7620"/>
          <wp:docPr id="24" name="Picture 3">
            <a:extLst xmlns:a="http://schemas.openxmlformats.org/drawingml/2006/main">
              <a:ext uri="{FF2B5EF4-FFF2-40B4-BE49-F238E27FC236}">
                <a16:creationId xmlns:a16="http://schemas.microsoft.com/office/drawing/2014/main" id="{4168A31E-5E20-478A-BEE0-27FBCC83B5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a:extLst>
                      <a:ext uri="{FF2B5EF4-FFF2-40B4-BE49-F238E27FC236}">
                        <a16:creationId xmlns:a16="http://schemas.microsoft.com/office/drawing/2014/main" id="{4168A31E-5E20-478A-BEE0-27FBCC83B532}"/>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t="21336" b="23171"/>
                  <a:stretch/>
                </pic:blipFill>
                <pic:spPr bwMode="auto">
                  <a:xfrm>
                    <a:off x="0" y="0"/>
                    <a:ext cx="1442163" cy="45016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4D6F" w14:textId="77777777" w:rsidR="00616016" w:rsidRDefault="00616016" w:rsidP="00C21EB7">
      <w:r>
        <w:separator/>
      </w:r>
    </w:p>
  </w:footnote>
  <w:footnote w:type="continuationSeparator" w:id="0">
    <w:p w14:paraId="5E5DFD48" w14:textId="77777777" w:rsidR="00616016" w:rsidRDefault="00616016" w:rsidP="00C21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533B" w14:textId="77777777" w:rsidR="00F02334" w:rsidRDefault="00F02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D9B9" w14:textId="77777777" w:rsidR="00F02334" w:rsidRDefault="00F02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553D" w14:textId="366CC00B" w:rsidR="00616016" w:rsidRDefault="00616016">
    <w:pPr>
      <w:pStyle w:val="Header"/>
    </w:pPr>
  </w:p>
  <w:p w14:paraId="2C36B411" w14:textId="77777777" w:rsidR="00616016" w:rsidRDefault="00616016"/>
  <w:p w14:paraId="49A6BEC6" w14:textId="77777777" w:rsidR="00616016" w:rsidRDefault="00616016"/>
  <w:p w14:paraId="1CF1A087" w14:textId="7A975BDE" w:rsidR="00616016" w:rsidRDefault="00616016">
    <w:r>
      <w:rPr>
        <w:noProof/>
      </w:rPr>
      <w:drawing>
        <wp:anchor distT="0" distB="0" distL="114300" distR="114300" simplePos="0" relativeHeight="251658752" behindDoc="1" locked="0" layoutInCell="1" allowOverlap="1" wp14:anchorId="7C9EDC6D" wp14:editId="436AB8B3">
          <wp:simplePos x="0" y="0"/>
          <wp:positionH relativeFrom="column">
            <wp:posOffset>-685800</wp:posOffset>
          </wp:positionH>
          <wp:positionV relativeFrom="paragraph">
            <wp:posOffset>3242148</wp:posOffset>
          </wp:positionV>
          <wp:extent cx="7825105" cy="370840"/>
          <wp:effectExtent l="0" t="0" r="4445" b="0"/>
          <wp:wrapNone/>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25105" cy="37084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125B" w14:textId="77777777" w:rsidR="00616016" w:rsidRDefault="00616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7A327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6.6pt;height:349.95pt;visibility:visible;mso-wrap-style:square" o:bullet="t">
        <v:imagedata r:id="rId1" o:title=""/>
      </v:shape>
    </w:pict>
  </w:numPicBullet>
  <w:abstractNum w:abstractNumId="0" w15:restartNumberingAfterBreak="0">
    <w:nsid w:val="FFFFFF1D"/>
    <w:multiLevelType w:val="multilevel"/>
    <w:tmpl w:val="E95C2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2D5C95E0"/>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68D0836C"/>
    <w:lvl w:ilvl="0">
      <w:start w:val="1"/>
      <w:numFmt w:val="lowerLetter"/>
      <w:lvlText w:val="%1."/>
      <w:lvlJc w:val="left"/>
      <w:pPr>
        <w:ind w:left="720" w:hanging="360"/>
      </w:pPr>
    </w:lvl>
  </w:abstractNum>
  <w:abstractNum w:abstractNumId="3" w15:restartNumberingAfterBreak="0">
    <w:nsid w:val="044D3525"/>
    <w:multiLevelType w:val="hybridMultilevel"/>
    <w:tmpl w:val="D3A88D60"/>
    <w:lvl w:ilvl="0" w:tplc="51C0A484">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71C1E"/>
    <w:multiLevelType w:val="hybridMultilevel"/>
    <w:tmpl w:val="EFE0F8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C632C"/>
    <w:multiLevelType w:val="hybridMultilevel"/>
    <w:tmpl w:val="C1EE52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1A779F8"/>
    <w:multiLevelType w:val="hybridMultilevel"/>
    <w:tmpl w:val="68921AC8"/>
    <w:lvl w:ilvl="0" w:tplc="B4582DB8">
      <w:start w:val="1"/>
      <w:numFmt w:val="bullet"/>
      <w:lvlText w:val=""/>
      <w:lvlJc w:val="left"/>
      <w:pPr>
        <w:ind w:left="720" w:hanging="360"/>
      </w:pPr>
      <w:rPr>
        <w:rFonts w:ascii="Wingdings" w:hAnsi="Wingdings" w:hint="default"/>
        <w:color w:val="525252"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A7DE8"/>
    <w:multiLevelType w:val="multilevel"/>
    <w:tmpl w:val="56C666F8"/>
    <w:lvl w:ilvl="0">
      <w:start w:val="1"/>
      <w:numFmt w:val="bullet"/>
      <w:pStyle w:val="Bullet1"/>
      <w:lvlText w:val=""/>
      <w:lvlJc w:val="left"/>
      <w:pPr>
        <w:ind w:left="288" w:hanging="288"/>
      </w:pPr>
      <w:rPr>
        <w:rFonts w:ascii="Wingdings" w:hAnsi="Wingdings" w:hint="default"/>
      </w:rPr>
    </w:lvl>
    <w:lvl w:ilvl="1">
      <w:start w:val="1"/>
      <w:numFmt w:val="bullet"/>
      <w:pStyle w:val="Bullet2"/>
      <w:lvlText w:val="‒"/>
      <w:lvlJc w:val="left"/>
      <w:pPr>
        <w:ind w:left="576" w:hanging="288"/>
      </w:pPr>
      <w:rPr>
        <w:rFonts w:ascii="Arial" w:hAnsi="Arial" w:hint="default"/>
      </w:rPr>
    </w:lvl>
    <w:lvl w:ilvl="2">
      <w:start w:val="1"/>
      <w:numFmt w:val="bullet"/>
      <w:pStyle w:val="Bullet3"/>
      <w:lvlText w:val=""/>
      <w:lvlJc w:val="left"/>
      <w:pPr>
        <w:ind w:left="864" w:hanging="288"/>
      </w:pPr>
      <w:rPr>
        <w:rFonts w:ascii="Wingdings" w:hAnsi="Wingdings" w:hint="default"/>
      </w:rPr>
    </w:lvl>
    <w:lvl w:ilvl="3">
      <w:start w:val="1"/>
      <w:numFmt w:val="bullet"/>
      <w:pStyle w:val="Bullet4"/>
      <w:lvlText w:val="‒"/>
      <w:lvlJc w:val="left"/>
      <w:pPr>
        <w:ind w:left="1152" w:hanging="288"/>
      </w:pPr>
      <w:rPr>
        <w:rFonts w:ascii="Arial" w:hAnsi="Arial" w:hint="default"/>
      </w:rPr>
    </w:lvl>
    <w:lvl w:ilvl="4">
      <w:start w:val="1"/>
      <w:numFmt w:val="bullet"/>
      <w:lvlText w:val=""/>
      <w:lvlJc w:val="left"/>
      <w:pPr>
        <w:ind w:left="1440" w:hanging="288"/>
      </w:pPr>
      <w:rPr>
        <w:rFonts w:ascii="Wingdings" w:hAnsi="Wingdings" w:hint="default"/>
      </w:rPr>
    </w:lvl>
    <w:lvl w:ilvl="5">
      <w:start w:val="1"/>
      <w:numFmt w:val="bullet"/>
      <w:lvlText w:val="‒"/>
      <w:lvlJc w:val="left"/>
      <w:pPr>
        <w:ind w:left="1728" w:hanging="288"/>
      </w:pPr>
      <w:rPr>
        <w:rFonts w:ascii="Arial" w:hAnsi="Arial" w:hint="default"/>
      </w:rPr>
    </w:lvl>
    <w:lvl w:ilvl="6">
      <w:start w:val="1"/>
      <w:numFmt w:val="bullet"/>
      <w:lvlText w:val=""/>
      <w:lvlJc w:val="left"/>
      <w:pPr>
        <w:ind w:left="2016" w:hanging="288"/>
      </w:pPr>
      <w:rPr>
        <w:rFonts w:ascii="Wingdings" w:hAnsi="Wingdings" w:hint="default"/>
      </w:rPr>
    </w:lvl>
    <w:lvl w:ilvl="7">
      <w:start w:val="1"/>
      <w:numFmt w:val="bullet"/>
      <w:lvlText w:val="‒"/>
      <w:lvlJc w:val="left"/>
      <w:pPr>
        <w:ind w:left="2304" w:hanging="288"/>
      </w:pPr>
      <w:rPr>
        <w:rFonts w:ascii="Arial" w:hAnsi="Arial" w:hint="default"/>
      </w:rPr>
    </w:lvl>
    <w:lvl w:ilvl="8">
      <w:start w:val="1"/>
      <w:numFmt w:val="bullet"/>
      <w:lvlText w:val=""/>
      <w:lvlJc w:val="left"/>
      <w:pPr>
        <w:ind w:left="2592" w:hanging="288"/>
      </w:pPr>
      <w:rPr>
        <w:rFonts w:ascii="Wingdings" w:hAnsi="Wingdings" w:hint="default"/>
      </w:rPr>
    </w:lvl>
  </w:abstractNum>
  <w:abstractNum w:abstractNumId="8" w15:restartNumberingAfterBreak="0">
    <w:nsid w:val="36DC60D3"/>
    <w:multiLevelType w:val="hybridMultilevel"/>
    <w:tmpl w:val="9E8C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938D9"/>
    <w:multiLevelType w:val="hybridMultilevel"/>
    <w:tmpl w:val="1C8CA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C96FD4"/>
    <w:multiLevelType w:val="hybridMultilevel"/>
    <w:tmpl w:val="D1987488"/>
    <w:lvl w:ilvl="0" w:tplc="16AE58DC">
      <w:start w:val="1"/>
      <w:numFmt w:val="bullet"/>
      <w:lvlText w:val=""/>
      <w:lvlJc w:val="left"/>
      <w:pPr>
        <w:tabs>
          <w:tab w:val="num" w:pos="720"/>
        </w:tabs>
        <w:ind w:left="720" w:hanging="360"/>
      </w:pPr>
      <w:rPr>
        <w:rFonts w:ascii="Wingdings" w:hAnsi="Wingdings" w:hint="default"/>
      </w:rPr>
    </w:lvl>
    <w:lvl w:ilvl="1" w:tplc="5DDAE57A" w:tentative="1">
      <w:start w:val="1"/>
      <w:numFmt w:val="bullet"/>
      <w:lvlText w:val=""/>
      <w:lvlJc w:val="left"/>
      <w:pPr>
        <w:tabs>
          <w:tab w:val="num" w:pos="1440"/>
        </w:tabs>
        <w:ind w:left="1440" w:hanging="360"/>
      </w:pPr>
      <w:rPr>
        <w:rFonts w:ascii="Wingdings" w:hAnsi="Wingdings" w:hint="default"/>
      </w:rPr>
    </w:lvl>
    <w:lvl w:ilvl="2" w:tplc="F7D6680E" w:tentative="1">
      <w:start w:val="1"/>
      <w:numFmt w:val="bullet"/>
      <w:lvlText w:val=""/>
      <w:lvlJc w:val="left"/>
      <w:pPr>
        <w:tabs>
          <w:tab w:val="num" w:pos="2160"/>
        </w:tabs>
        <w:ind w:left="2160" w:hanging="360"/>
      </w:pPr>
      <w:rPr>
        <w:rFonts w:ascii="Wingdings" w:hAnsi="Wingdings" w:hint="default"/>
      </w:rPr>
    </w:lvl>
    <w:lvl w:ilvl="3" w:tplc="3A8213D2" w:tentative="1">
      <w:start w:val="1"/>
      <w:numFmt w:val="bullet"/>
      <w:lvlText w:val=""/>
      <w:lvlJc w:val="left"/>
      <w:pPr>
        <w:tabs>
          <w:tab w:val="num" w:pos="2880"/>
        </w:tabs>
        <w:ind w:left="2880" w:hanging="360"/>
      </w:pPr>
      <w:rPr>
        <w:rFonts w:ascii="Wingdings" w:hAnsi="Wingdings" w:hint="default"/>
      </w:rPr>
    </w:lvl>
    <w:lvl w:ilvl="4" w:tplc="C1AC7E3A" w:tentative="1">
      <w:start w:val="1"/>
      <w:numFmt w:val="bullet"/>
      <w:lvlText w:val=""/>
      <w:lvlJc w:val="left"/>
      <w:pPr>
        <w:tabs>
          <w:tab w:val="num" w:pos="3600"/>
        </w:tabs>
        <w:ind w:left="3600" w:hanging="360"/>
      </w:pPr>
      <w:rPr>
        <w:rFonts w:ascii="Wingdings" w:hAnsi="Wingdings" w:hint="default"/>
      </w:rPr>
    </w:lvl>
    <w:lvl w:ilvl="5" w:tplc="05F61B9C" w:tentative="1">
      <w:start w:val="1"/>
      <w:numFmt w:val="bullet"/>
      <w:lvlText w:val=""/>
      <w:lvlJc w:val="left"/>
      <w:pPr>
        <w:tabs>
          <w:tab w:val="num" w:pos="4320"/>
        </w:tabs>
        <w:ind w:left="4320" w:hanging="360"/>
      </w:pPr>
      <w:rPr>
        <w:rFonts w:ascii="Wingdings" w:hAnsi="Wingdings" w:hint="default"/>
      </w:rPr>
    </w:lvl>
    <w:lvl w:ilvl="6" w:tplc="AD8C5A62" w:tentative="1">
      <w:start w:val="1"/>
      <w:numFmt w:val="bullet"/>
      <w:lvlText w:val=""/>
      <w:lvlJc w:val="left"/>
      <w:pPr>
        <w:tabs>
          <w:tab w:val="num" w:pos="5040"/>
        </w:tabs>
        <w:ind w:left="5040" w:hanging="360"/>
      </w:pPr>
      <w:rPr>
        <w:rFonts w:ascii="Wingdings" w:hAnsi="Wingdings" w:hint="default"/>
      </w:rPr>
    </w:lvl>
    <w:lvl w:ilvl="7" w:tplc="B846D70A" w:tentative="1">
      <w:start w:val="1"/>
      <w:numFmt w:val="bullet"/>
      <w:lvlText w:val=""/>
      <w:lvlJc w:val="left"/>
      <w:pPr>
        <w:tabs>
          <w:tab w:val="num" w:pos="5760"/>
        </w:tabs>
        <w:ind w:left="5760" w:hanging="360"/>
      </w:pPr>
      <w:rPr>
        <w:rFonts w:ascii="Wingdings" w:hAnsi="Wingdings" w:hint="default"/>
      </w:rPr>
    </w:lvl>
    <w:lvl w:ilvl="8" w:tplc="396EA1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0724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6B94BFA"/>
    <w:multiLevelType w:val="hybridMultilevel"/>
    <w:tmpl w:val="CB421A62"/>
    <w:lvl w:ilvl="0" w:tplc="0409000F">
      <w:start w:val="10"/>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031ABA"/>
    <w:multiLevelType w:val="hybridMultilevel"/>
    <w:tmpl w:val="D5B4E89E"/>
    <w:lvl w:ilvl="0" w:tplc="D744EA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100D1"/>
    <w:multiLevelType w:val="multilevel"/>
    <w:tmpl w:val="791ED9DC"/>
    <w:lvl w:ilvl="0">
      <w:start w:val="1"/>
      <w:numFmt w:val="decimal"/>
      <w:pStyle w:val="ListNumber1"/>
      <w:lvlText w:val="%1."/>
      <w:lvlJc w:val="left"/>
      <w:pPr>
        <w:ind w:left="288" w:hanging="288"/>
      </w:pPr>
      <w:rPr>
        <w:rFonts w:hint="default"/>
        <w:b w:val="0"/>
        <w:bCs w:val="0"/>
      </w:rPr>
    </w:lvl>
    <w:lvl w:ilvl="1">
      <w:start w:val="1"/>
      <w:numFmt w:val="lowerLetter"/>
      <w:lvlText w:val="%2."/>
      <w:lvlJc w:val="left"/>
      <w:pPr>
        <w:ind w:left="576" w:hanging="288"/>
      </w:pPr>
      <w:rPr>
        <w:rFonts w:hint="default"/>
      </w:rPr>
    </w:lvl>
    <w:lvl w:ilvl="2">
      <w:start w:val="1"/>
      <w:numFmt w:val="lowerRoman"/>
      <w:pStyle w:val="ListNumber3"/>
      <w:lvlText w:val="%3"/>
      <w:lvlJc w:val="left"/>
      <w:pPr>
        <w:ind w:left="864" w:hanging="288"/>
      </w:pPr>
      <w:rPr>
        <w:rFonts w:hint="default"/>
      </w:rPr>
    </w:lvl>
    <w:lvl w:ilvl="3">
      <w:start w:val="1"/>
      <w:numFmt w:val="decimal"/>
      <w:lvlText w:val="%1.%2.%3.%4."/>
      <w:lvlJc w:val="left"/>
      <w:pPr>
        <w:ind w:left="1152" w:hanging="288"/>
      </w:pPr>
      <w:rPr>
        <w:rFonts w:hint="default"/>
      </w:rPr>
    </w:lvl>
    <w:lvl w:ilvl="4">
      <w:start w:val="1"/>
      <w:numFmt w:val="decimal"/>
      <w:lvlText w:val="%1.%2.%3.%4.%5."/>
      <w:lvlJc w:val="left"/>
      <w:pPr>
        <w:ind w:left="1440" w:hanging="288"/>
      </w:pPr>
      <w:rPr>
        <w:rFonts w:hint="default"/>
      </w:rPr>
    </w:lvl>
    <w:lvl w:ilvl="5">
      <w:start w:val="1"/>
      <w:numFmt w:val="decimal"/>
      <w:lvlText w:val="%1.%2.%3.%4.%5.%6."/>
      <w:lvlJc w:val="left"/>
      <w:pPr>
        <w:ind w:left="1728" w:hanging="288"/>
      </w:pPr>
      <w:rPr>
        <w:rFonts w:hint="default"/>
      </w:rPr>
    </w:lvl>
    <w:lvl w:ilvl="6">
      <w:start w:val="1"/>
      <w:numFmt w:val="decimal"/>
      <w:lvlText w:val="%1.%2.%3.%4.%5.%6.%7."/>
      <w:lvlJc w:val="left"/>
      <w:pPr>
        <w:ind w:left="2016" w:hanging="288"/>
      </w:pPr>
      <w:rPr>
        <w:rFonts w:hint="default"/>
      </w:rPr>
    </w:lvl>
    <w:lvl w:ilvl="7">
      <w:start w:val="1"/>
      <w:numFmt w:val="decimal"/>
      <w:lvlText w:val="%1.%2.%3.%4.%5.%6.%7.%8."/>
      <w:lvlJc w:val="left"/>
      <w:pPr>
        <w:ind w:left="2304" w:hanging="288"/>
      </w:pPr>
      <w:rPr>
        <w:rFonts w:hint="default"/>
      </w:rPr>
    </w:lvl>
    <w:lvl w:ilvl="8">
      <w:start w:val="1"/>
      <w:numFmt w:val="decimal"/>
      <w:lvlText w:val="%1.%2.%3.%4.%5.%6.%7.%8.%9."/>
      <w:lvlJc w:val="left"/>
      <w:pPr>
        <w:ind w:left="2592" w:hanging="288"/>
      </w:pPr>
      <w:rPr>
        <w:rFonts w:hint="default"/>
      </w:rPr>
    </w:lvl>
  </w:abstractNum>
  <w:abstractNum w:abstractNumId="15" w15:restartNumberingAfterBreak="0">
    <w:nsid w:val="753013C3"/>
    <w:multiLevelType w:val="hybridMultilevel"/>
    <w:tmpl w:val="F412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CA00A4"/>
    <w:multiLevelType w:val="hybridMultilevel"/>
    <w:tmpl w:val="5A26C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71446F"/>
    <w:multiLevelType w:val="hybridMultilevel"/>
    <w:tmpl w:val="95DCC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606E8"/>
    <w:multiLevelType w:val="hybridMultilevel"/>
    <w:tmpl w:val="2296608C"/>
    <w:lvl w:ilvl="0" w:tplc="4C3C00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11CAB"/>
    <w:multiLevelType w:val="hybridMultilevel"/>
    <w:tmpl w:val="F66C4216"/>
    <w:lvl w:ilvl="0" w:tplc="B574BB08">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2725803">
    <w:abstractNumId w:val="9"/>
  </w:num>
  <w:num w:numId="2" w16cid:durableId="1782919520">
    <w:abstractNumId w:val="5"/>
  </w:num>
  <w:num w:numId="3" w16cid:durableId="1424111137">
    <w:abstractNumId w:val="15"/>
  </w:num>
  <w:num w:numId="4" w16cid:durableId="1382636284">
    <w:abstractNumId w:val="8"/>
  </w:num>
  <w:num w:numId="5" w16cid:durableId="1371110611">
    <w:abstractNumId w:val="14"/>
  </w:num>
  <w:num w:numId="6" w16cid:durableId="922028049">
    <w:abstractNumId w:val="13"/>
  </w:num>
  <w:num w:numId="7" w16cid:durableId="1413046646">
    <w:abstractNumId w:val="2"/>
  </w:num>
  <w:num w:numId="8" w16cid:durableId="893153216">
    <w:abstractNumId w:val="1"/>
  </w:num>
  <w:num w:numId="9" w16cid:durableId="1278869784">
    <w:abstractNumId w:val="14"/>
    <w:lvlOverride w:ilvl="0">
      <w:lvl w:ilvl="0">
        <w:start w:val="1"/>
        <w:numFmt w:val="decimal"/>
        <w:pStyle w:val="ListNumber1"/>
        <w:lvlText w:val="%1."/>
        <w:lvlJc w:val="left"/>
        <w:pPr>
          <w:ind w:left="288" w:hanging="288"/>
        </w:pPr>
        <w:rPr>
          <w:rFonts w:hint="default"/>
          <w:b w:val="0"/>
          <w:bCs w:val="0"/>
        </w:rPr>
      </w:lvl>
    </w:lvlOverride>
    <w:lvlOverride w:ilvl="1">
      <w:lvl w:ilvl="1">
        <w:start w:val="1"/>
        <w:numFmt w:val="lowerLetter"/>
        <w:lvlText w:val="%2."/>
        <w:lvlJc w:val="left"/>
        <w:pPr>
          <w:ind w:left="576" w:hanging="288"/>
        </w:pPr>
        <w:rPr>
          <w:rFonts w:hint="default"/>
        </w:rPr>
      </w:lvl>
    </w:lvlOverride>
    <w:lvlOverride w:ilvl="2">
      <w:lvl w:ilvl="2">
        <w:start w:val="1"/>
        <w:numFmt w:val="lowerRoman"/>
        <w:pStyle w:val="ListNumber3"/>
        <w:lvlText w:val="%3"/>
        <w:lvlJc w:val="left"/>
        <w:pPr>
          <w:ind w:left="864" w:hanging="288"/>
        </w:pPr>
        <w:rPr>
          <w:rFonts w:hint="default"/>
        </w:rPr>
      </w:lvl>
    </w:lvlOverride>
    <w:lvlOverride w:ilvl="3">
      <w:lvl w:ilvl="3">
        <w:start w:val="1"/>
        <w:numFmt w:val="decimal"/>
        <w:lvlText w:val="%1.%2.%3.%4."/>
        <w:lvlJc w:val="left"/>
        <w:pPr>
          <w:ind w:left="1152" w:hanging="288"/>
        </w:pPr>
        <w:rPr>
          <w:rFonts w:hint="default"/>
        </w:rPr>
      </w:lvl>
    </w:lvlOverride>
    <w:lvlOverride w:ilvl="4">
      <w:lvl w:ilvl="4">
        <w:start w:val="1"/>
        <w:numFmt w:val="decimal"/>
        <w:lvlText w:val="%1.%2.%3.%4.%5."/>
        <w:lvlJc w:val="left"/>
        <w:pPr>
          <w:ind w:left="1440" w:hanging="288"/>
        </w:pPr>
        <w:rPr>
          <w:rFonts w:hint="default"/>
        </w:rPr>
      </w:lvl>
    </w:lvlOverride>
    <w:lvlOverride w:ilvl="5">
      <w:lvl w:ilvl="5">
        <w:start w:val="1"/>
        <w:numFmt w:val="decimal"/>
        <w:lvlText w:val="%1.%2.%3.%4.%5.%6."/>
        <w:lvlJc w:val="left"/>
        <w:pPr>
          <w:ind w:left="1728" w:hanging="288"/>
        </w:pPr>
        <w:rPr>
          <w:rFonts w:hint="default"/>
        </w:rPr>
      </w:lvl>
    </w:lvlOverride>
    <w:lvlOverride w:ilvl="6">
      <w:lvl w:ilvl="6">
        <w:start w:val="1"/>
        <w:numFmt w:val="decimal"/>
        <w:lvlText w:val="%1.%2.%3.%4.%5.%6.%7."/>
        <w:lvlJc w:val="left"/>
        <w:pPr>
          <w:ind w:left="2016" w:hanging="288"/>
        </w:pPr>
        <w:rPr>
          <w:rFonts w:hint="default"/>
        </w:rPr>
      </w:lvl>
    </w:lvlOverride>
    <w:lvlOverride w:ilvl="7">
      <w:lvl w:ilvl="7">
        <w:start w:val="1"/>
        <w:numFmt w:val="decimal"/>
        <w:lvlText w:val="%1.%2.%3.%4.%5.%6.%7.%8."/>
        <w:lvlJc w:val="left"/>
        <w:pPr>
          <w:ind w:left="2304" w:hanging="288"/>
        </w:pPr>
        <w:rPr>
          <w:rFonts w:hint="default"/>
        </w:rPr>
      </w:lvl>
    </w:lvlOverride>
    <w:lvlOverride w:ilvl="8">
      <w:lvl w:ilvl="8">
        <w:start w:val="1"/>
        <w:numFmt w:val="decimal"/>
        <w:lvlText w:val="%1.%2.%3.%4.%5.%6.%7.%8.%9."/>
        <w:lvlJc w:val="left"/>
        <w:pPr>
          <w:ind w:left="2592" w:hanging="288"/>
        </w:pPr>
        <w:rPr>
          <w:rFonts w:hint="default"/>
        </w:rPr>
      </w:lvl>
    </w:lvlOverride>
  </w:num>
  <w:num w:numId="10" w16cid:durableId="341133045">
    <w:abstractNumId w:val="11"/>
  </w:num>
  <w:num w:numId="11" w16cid:durableId="1956057424">
    <w:abstractNumId w:val="7"/>
  </w:num>
  <w:num w:numId="12" w16cid:durableId="1470630460">
    <w:abstractNumId w:val="3"/>
  </w:num>
  <w:num w:numId="13" w16cid:durableId="2119328165">
    <w:abstractNumId w:val="10"/>
  </w:num>
  <w:num w:numId="14" w16cid:durableId="1932810143">
    <w:abstractNumId w:val="7"/>
  </w:num>
  <w:num w:numId="15" w16cid:durableId="2008291225">
    <w:abstractNumId w:val="0"/>
  </w:num>
  <w:num w:numId="16" w16cid:durableId="35394201">
    <w:abstractNumId w:val="18"/>
  </w:num>
  <w:num w:numId="17" w16cid:durableId="162554850">
    <w:abstractNumId w:val="19"/>
  </w:num>
  <w:num w:numId="18" w16cid:durableId="29302438">
    <w:abstractNumId w:val="4"/>
  </w:num>
  <w:num w:numId="19" w16cid:durableId="2122916425">
    <w:abstractNumId w:val="6"/>
  </w:num>
  <w:num w:numId="20" w16cid:durableId="592511052">
    <w:abstractNumId w:val="16"/>
  </w:num>
  <w:num w:numId="21" w16cid:durableId="1050300020">
    <w:abstractNumId w:val="17"/>
  </w:num>
  <w:num w:numId="22" w16cid:durableId="1136603216">
    <w:abstractNumId w:val="6"/>
  </w:num>
  <w:num w:numId="23" w16cid:durableId="12176641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EB7"/>
    <w:rsid w:val="00001395"/>
    <w:rsid w:val="000017D2"/>
    <w:rsid w:val="00006C89"/>
    <w:rsid w:val="00006FFE"/>
    <w:rsid w:val="000070DD"/>
    <w:rsid w:val="000131D2"/>
    <w:rsid w:val="000162E4"/>
    <w:rsid w:val="00016FFF"/>
    <w:rsid w:val="00020CA3"/>
    <w:rsid w:val="00021733"/>
    <w:rsid w:val="00027DBA"/>
    <w:rsid w:val="000301BA"/>
    <w:rsid w:val="00030E24"/>
    <w:rsid w:val="00043999"/>
    <w:rsid w:val="0004752A"/>
    <w:rsid w:val="00050A04"/>
    <w:rsid w:val="00051942"/>
    <w:rsid w:val="00051B1A"/>
    <w:rsid w:val="000605E5"/>
    <w:rsid w:val="000631A5"/>
    <w:rsid w:val="00063F84"/>
    <w:rsid w:val="000657DF"/>
    <w:rsid w:val="00070236"/>
    <w:rsid w:val="00071035"/>
    <w:rsid w:val="0008502C"/>
    <w:rsid w:val="00086BD7"/>
    <w:rsid w:val="000922B0"/>
    <w:rsid w:val="00094091"/>
    <w:rsid w:val="000A3B7D"/>
    <w:rsid w:val="000A51F2"/>
    <w:rsid w:val="000A7DF6"/>
    <w:rsid w:val="000B4C2C"/>
    <w:rsid w:val="000B4EB2"/>
    <w:rsid w:val="000D1C5E"/>
    <w:rsid w:val="000E11D2"/>
    <w:rsid w:val="000E193A"/>
    <w:rsid w:val="000E65CC"/>
    <w:rsid w:val="000F00D1"/>
    <w:rsid w:val="000F6228"/>
    <w:rsid w:val="000F7DDB"/>
    <w:rsid w:val="00101B4D"/>
    <w:rsid w:val="001035D6"/>
    <w:rsid w:val="00104EFF"/>
    <w:rsid w:val="001109BD"/>
    <w:rsid w:val="0011719E"/>
    <w:rsid w:val="001224AA"/>
    <w:rsid w:val="00124FFE"/>
    <w:rsid w:val="001258B3"/>
    <w:rsid w:val="001311E8"/>
    <w:rsid w:val="001517C7"/>
    <w:rsid w:val="00152A9C"/>
    <w:rsid w:val="00155E0D"/>
    <w:rsid w:val="00156AB3"/>
    <w:rsid w:val="00160035"/>
    <w:rsid w:val="0016342F"/>
    <w:rsid w:val="0016353D"/>
    <w:rsid w:val="00170766"/>
    <w:rsid w:val="0017259E"/>
    <w:rsid w:val="00175B31"/>
    <w:rsid w:val="00180C18"/>
    <w:rsid w:val="00180DC9"/>
    <w:rsid w:val="00191841"/>
    <w:rsid w:val="00193BB5"/>
    <w:rsid w:val="001A0D37"/>
    <w:rsid w:val="001A2410"/>
    <w:rsid w:val="001A6CA3"/>
    <w:rsid w:val="001A713A"/>
    <w:rsid w:val="001A7F8E"/>
    <w:rsid w:val="001B451D"/>
    <w:rsid w:val="001B6A7D"/>
    <w:rsid w:val="001B70EF"/>
    <w:rsid w:val="001C05F1"/>
    <w:rsid w:val="001D0D4E"/>
    <w:rsid w:val="001D4EC6"/>
    <w:rsid w:val="001D5D3B"/>
    <w:rsid w:val="001F0240"/>
    <w:rsid w:val="001F56E8"/>
    <w:rsid w:val="0020739F"/>
    <w:rsid w:val="002103DB"/>
    <w:rsid w:val="002173F4"/>
    <w:rsid w:val="002229F7"/>
    <w:rsid w:val="00222E1A"/>
    <w:rsid w:val="00231DBC"/>
    <w:rsid w:val="00241ED3"/>
    <w:rsid w:val="00245225"/>
    <w:rsid w:val="00245AE8"/>
    <w:rsid w:val="00252052"/>
    <w:rsid w:val="00253849"/>
    <w:rsid w:val="00263CC3"/>
    <w:rsid w:val="00280640"/>
    <w:rsid w:val="002902AD"/>
    <w:rsid w:val="00290665"/>
    <w:rsid w:val="002962DB"/>
    <w:rsid w:val="00297273"/>
    <w:rsid w:val="002A0CCC"/>
    <w:rsid w:val="002A11A5"/>
    <w:rsid w:val="002A7FDE"/>
    <w:rsid w:val="002B32DB"/>
    <w:rsid w:val="002C077F"/>
    <w:rsid w:val="002C46CB"/>
    <w:rsid w:val="002C4FB9"/>
    <w:rsid w:val="002C63FF"/>
    <w:rsid w:val="002C6D43"/>
    <w:rsid w:val="002C79B3"/>
    <w:rsid w:val="002D01B5"/>
    <w:rsid w:val="002D3D31"/>
    <w:rsid w:val="002D464A"/>
    <w:rsid w:val="002D774B"/>
    <w:rsid w:val="002E067E"/>
    <w:rsid w:val="002E06C6"/>
    <w:rsid w:val="002E13E5"/>
    <w:rsid w:val="002E2823"/>
    <w:rsid w:val="002E34ED"/>
    <w:rsid w:val="002E5FCA"/>
    <w:rsid w:val="002E6710"/>
    <w:rsid w:val="002F32B2"/>
    <w:rsid w:val="002F3A5A"/>
    <w:rsid w:val="002F455F"/>
    <w:rsid w:val="002F5930"/>
    <w:rsid w:val="002F7A3E"/>
    <w:rsid w:val="003013FC"/>
    <w:rsid w:val="00302FB1"/>
    <w:rsid w:val="00312236"/>
    <w:rsid w:val="00312F9F"/>
    <w:rsid w:val="003150E4"/>
    <w:rsid w:val="00321AF6"/>
    <w:rsid w:val="00322AF3"/>
    <w:rsid w:val="00330448"/>
    <w:rsid w:val="003321A9"/>
    <w:rsid w:val="00332992"/>
    <w:rsid w:val="00337EA6"/>
    <w:rsid w:val="00347079"/>
    <w:rsid w:val="0035077C"/>
    <w:rsid w:val="00355C89"/>
    <w:rsid w:val="00356EFE"/>
    <w:rsid w:val="0036208B"/>
    <w:rsid w:val="00364DFF"/>
    <w:rsid w:val="00376747"/>
    <w:rsid w:val="00382146"/>
    <w:rsid w:val="00391E00"/>
    <w:rsid w:val="00394CF5"/>
    <w:rsid w:val="0039511F"/>
    <w:rsid w:val="0039714C"/>
    <w:rsid w:val="003A0050"/>
    <w:rsid w:val="003A76A8"/>
    <w:rsid w:val="003A7C19"/>
    <w:rsid w:val="003B01D3"/>
    <w:rsid w:val="003B2196"/>
    <w:rsid w:val="003C1F38"/>
    <w:rsid w:val="003C5D26"/>
    <w:rsid w:val="003C5D91"/>
    <w:rsid w:val="003D1276"/>
    <w:rsid w:val="003D7067"/>
    <w:rsid w:val="003F4F7B"/>
    <w:rsid w:val="003F782F"/>
    <w:rsid w:val="00412CFC"/>
    <w:rsid w:val="00412E82"/>
    <w:rsid w:val="0041305F"/>
    <w:rsid w:val="00416331"/>
    <w:rsid w:val="004201E1"/>
    <w:rsid w:val="0042151B"/>
    <w:rsid w:val="00421533"/>
    <w:rsid w:val="00442846"/>
    <w:rsid w:val="00443A07"/>
    <w:rsid w:val="004503B2"/>
    <w:rsid w:val="00460C05"/>
    <w:rsid w:val="0046798B"/>
    <w:rsid w:val="00480A65"/>
    <w:rsid w:val="00490088"/>
    <w:rsid w:val="004965A2"/>
    <w:rsid w:val="00497CE7"/>
    <w:rsid w:val="004A268C"/>
    <w:rsid w:val="004B1442"/>
    <w:rsid w:val="004B39BD"/>
    <w:rsid w:val="004B40D7"/>
    <w:rsid w:val="004B51D6"/>
    <w:rsid w:val="004B61CE"/>
    <w:rsid w:val="004C4B5A"/>
    <w:rsid w:val="004C4D62"/>
    <w:rsid w:val="004D2223"/>
    <w:rsid w:val="004E2686"/>
    <w:rsid w:val="004E4E18"/>
    <w:rsid w:val="004E7D18"/>
    <w:rsid w:val="00500403"/>
    <w:rsid w:val="00500F90"/>
    <w:rsid w:val="005036FF"/>
    <w:rsid w:val="00503BD4"/>
    <w:rsid w:val="005046DD"/>
    <w:rsid w:val="00505C49"/>
    <w:rsid w:val="00510A7D"/>
    <w:rsid w:val="0051201D"/>
    <w:rsid w:val="00516463"/>
    <w:rsid w:val="00521194"/>
    <w:rsid w:val="0052712F"/>
    <w:rsid w:val="00532C9E"/>
    <w:rsid w:val="00532F95"/>
    <w:rsid w:val="005335C4"/>
    <w:rsid w:val="0053468C"/>
    <w:rsid w:val="00553BBA"/>
    <w:rsid w:val="00566606"/>
    <w:rsid w:val="00571EFC"/>
    <w:rsid w:val="0057302F"/>
    <w:rsid w:val="00584BA7"/>
    <w:rsid w:val="00596EAF"/>
    <w:rsid w:val="005A09BE"/>
    <w:rsid w:val="005A3A12"/>
    <w:rsid w:val="005A4387"/>
    <w:rsid w:val="005A51C7"/>
    <w:rsid w:val="005C3AE6"/>
    <w:rsid w:val="005C409D"/>
    <w:rsid w:val="005C4E92"/>
    <w:rsid w:val="005D1409"/>
    <w:rsid w:val="005D20EF"/>
    <w:rsid w:val="005D27CE"/>
    <w:rsid w:val="005E06BC"/>
    <w:rsid w:val="005E08B4"/>
    <w:rsid w:val="005E4C3C"/>
    <w:rsid w:val="005F21FE"/>
    <w:rsid w:val="005F790A"/>
    <w:rsid w:val="0060355C"/>
    <w:rsid w:val="00605EF2"/>
    <w:rsid w:val="00607D65"/>
    <w:rsid w:val="00610F46"/>
    <w:rsid w:val="00612C7A"/>
    <w:rsid w:val="00616016"/>
    <w:rsid w:val="00625915"/>
    <w:rsid w:val="00625B66"/>
    <w:rsid w:val="00625D69"/>
    <w:rsid w:val="00647E0C"/>
    <w:rsid w:val="00650734"/>
    <w:rsid w:val="00656CDD"/>
    <w:rsid w:val="006622BA"/>
    <w:rsid w:val="00664088"/>
    <w:rsid w:val="00666F87"/>
    <w:rsid w:val="006864A9"/>
    <w:rsid w:val="006928DF"/>
    <w:rsid w:val="0069468B"/>
    <w:rsid w:val="00696908"/>
    <w:rsid w:val="00697E92"/>
    <w:rsid w:val="006A024F"/>
    <w:rsid w:val="006A507C"/>
    <w:rsid w:val="006A5554"/>
    <w:rsid w:val="006B1B8C"/>
    <w:rsid w:val="006B76F2"/>
    <w:rsid w:val="006C0C8A"/>
    <w:rsid w:val="006C23AC"/>
    <w:rsid w:val="006D0F56"/>
    <w:rsid w:val="006D32F3"/>
    <w:rsid w:val="006D4F7C"/>
    <w:rsid w:val="006D5354"/>
    <w:rsid w:val="006D6017"/>
    <w:rsid w:val="006D6ECB"/>
    <w:rsid w:val="006E1781"/>
    <w:rsid w:val="006E1C67"/>
    <w:rsid w:val="006E41FE"/>
    <w:rsid w:val="006E4763"/>
    <w:rsid w:val="006E6641"/>
    <w:rsid w:val="006F54C9"/>
    <w:rsid w:val="0070331D"/>
    <w:rsid w:val="00703A05"/>
    <w:rsid w:val="0070481C"/>
    <w:rsid w:val="00704B83"/>
    <w:rsid w:val="00705481"/>
    <w:rsid w:val="00706301"/>
    <w:rsid w:val="007100D2"/>
    <w:rsid w:val="007137E4"/>
    <w:rsid w:val="00715A33"/>
    <w:rsid w:val="007169E2"/>
    <w:rsid w:val="0071778E"/>
    <w:rsid w:val="0073188B"/>
    <w:rsid w:val="00732346"/>
    <w:rsid w:val="00733DB8"/>
    <w:rsid w:val="0073438A"/>
    <w:rsid w:val="0073488D"/>
    <w:rsid w:val="007415D3"/>
    <w:rsid w:val="0074405D"/>
    <w:rsid w:val="00745F8F"/>
    <w:rsid w:val="00750954"/>
    <w:rsid w:val="00752273"/>
    <w:rsid w:val="00754B5A"/>
    <w:rsid w:val="00754EA2"/>
    <w:rsid w:val="00754FFF"/>
    <w:rsid w:val="00755637"/>
    <w:rsid w:val="00755C5F"/>
    <w:rsid w:val="007630BE"/>
    <w:rsid w:val="00764910"/>
    <w:rsid w:val="00767F03"/>
    <w:rsid w:val="0077405C"/>
    <w:rsid w:val="0077687F"/>
    <w:rsid w:val="00780B92"/>
    <w:rsid w:val="007812FE"/>
    <w:rsid w:val="007823AA"/>
    <w:rsid w:val="00782668"/>
    <w:rsid w:val="00784F1A"/>
    <w:rsid w:val="00792B6A"/>
    <w:rsid w:val="00793F55"/>
    <w:rsid w:val="007A1A6C"/>
    <w:rsid w:val="007A6170"/>
    <w:rsid w:val="007B03D4"/>
    <w:rsid w:val="007B05C5"/>
    <w:rsid w:val="007B0CDE"/>
    <w:rsid w:val="007B226A"/>
    <w:rsid w:val="007B28CA"/>
    <w:rsid w:val="007B2938"/>
    <w:rsid w:val="007B34E9"/>
    <w:rsid w:val="007E44CF"/>
    <w:rsid w:val="007F0903"/>
    <w:rsid w:val="007F22F6"/>
    <w:rsid w:val="007F27FD"/>
    <w:rsid w:val="007F3D03"/>
    <w:rsid w:val="00802B53"/>
    <w:rsid w:val="00803F2E"/>
    <w:rsid w:val="0080447E"/>
    <w:rsid w:val="0080677B"/>
    <w:rsid w:val="00806A83"/>
    <w:rsid w:val="00807322"/>
    <w:rsid w:val="00811D8C"/>
    <w:rsid w:val="0081259A"/>
    <w:rsid w:val="00812E1B"/>
    <w:rsid w:val="00814999"/>
    <w:rsid w:val="00817028"/>
    <w:rsid w:val="00817CF0"/>
    <w:rsid w:val="00817D06"/>
    <w:rsid w:val="00820847"/>
    <w:rsid w:val="00820EB6"/>
    <w:rsid w:val="0082101F"/>
    <w:rsid w:val="0082105F"/>
    <w:rsid w:val="00827E95"/>
    <w:rsid w:val="00830095"/>
    <w:rsid w:val="008326F9"/>
    <w:rsid w:val="00840D2E"/>
    <w:rsid w:val="00842870"/>
    <w:rsid w:val="00842A7C"/>
    <w:rsid w:val="008454D9"/>
    <w:rsid w:val="008549B6"/>
    <w:rsid w:val="00856094"/>
    <w:rsid w:val="00856424"/>
    <w:rsid w:val="00865410"/>
    <w:rsid w:val="00874070"/>
    <w:rsid w:val="00887DE1"/>
    <w:rsid w:val="008908CE"/>
    <w:rsid w:val="00891FB7"/>
    <w:rsid w:val="00892F2A"/>
    <w:rsid w:val="008949CA"/>
    <w:rsid w:val="00896A0A"/>
    <w:rsid w:val="008A3CAA"/>
    <w:rsid w:val="008A3E07"/>
    <w:rsid w:val="008B0429"/>
    <w:rsid w:val="008B1763"/>
    <w:rsid w:val="008B30D5"/>
    <w:rsid w:val="008B513D"/>
    <w:rsid w:val="008C0905"/>
    <w:rsid w:val="008D2DB5"/>
    <w:rsid w:val="008E08D1"/>
    <w:rsid w:val="008E2B75"/>
    <w:rsid w:val="008F09E9"/>
    <w:rsid w:val="009101C0"/>
    <w:rsid w:val="0091221F"/>
    <w:rsid w:val="00912D74"/>
    <w:rsid w:val="009147C5"/>
    <w:rsid w:val="00927F6B"/>
    <w:rsid w:val="00935D06"/>
    <w:rsid w:val="00940706"/>
    <w:rsid w:val="00942F96"/>
    <w:rsid w:val="00950039"/>
    <w:rsid w:val="00954040"/>
    <w:rsid w:val="009560A7"/>
    <w:rsid w:val="009605D3"/>
    <w:rsid w:val="009609AB"/>
    <w:rsid w:val="00960A8C"/>
    <w:rsid w:val="0096186D"/>
    <w:rsid w:val="009651BD"/>
    <w:rsid w:val="00965FC7"/>
    <w:rsid w:val="0097067B"/>
    <w:rsid w:val="00974260"/>
    <w:rsid w:val="0097516D"/>
    <w:rsid w:val="009756D6"/>
    <w:rsid w:val="00977706"/>
    <w:rsid w:val="009813E1"/>
    <w:rsid w:val="00984D6F"/>
    <w:rsid w:val="00993F89"/>
    <w:rsid w:val="009B22E6"/>
    <w:rsid w:val="009B7B26"/>
    <w:rsid w:val="009C3048"/>
    <w:rsid w:val="009C6244"/>
    <w:rsid w:val="009D6288"/>
    <w:rsid w:val="009E5F95"/>
    <w:rsid w:val="009F1473"/>
    <w:rsid w:val="009F5159"/>
    <w:rsid w:val="00A0459F"/>
    <w:rsid w:val="00A050B8"/>
    <w:rsid w:val="00A12F7C"/>
    <w:rsid w:val="00A302EA"/>
    <w:rsid w:val="00A32CCD"/>
    <w:rsid w:val="00A40B64"/>
    <w:rsid w:val="00A54691"/>
    <w:rsid w:val="00A675B4"/>
    <w:rsid w:val="00A73A9E"/>
    <w:rsid w:val="00A773FC"/>
    <w:rsid w:val="00A77E62"/>
    <w:rsid w:val="00A81C7C"/>
    <w:rsid w:val="00A83541"/>
    <w:rsid w:val="00A83C38"/>
    <w:rsid w:val="00A934BC"/>
    <w:rsid w:val="00A95E5F"/>
    <w:rsid w:val="00AA02E7"/>
    <w:rsid w:val="00AB135C"/>
    <w:rsid w:val="00AB1F45"/>
    <w:rsid w:val="00AB2338"/>
    <w:rsid w:val="00AB2DD8"/>
    <w:rsid w:val="00AB32CC"/>
    <w:rsid w:val="00AC4328"/>
    <w:rsid w:val="00AD102E"/>
    <w:rsid w:val="00AD4DA2"/>
    <w:rsid w:val="00AD6452"/>
    <w:rsid w:val="00AE2031"/>
    <w:rsid w:val="00AE44C6"/>
    <w:rsid w:val="00AE5B03"/>
    <w:rsid w:val="00AE718C"/>
    <w:rsid w:val="00AF0CFB"/>
    <w:rsid w:val="00AF55C1"/>
    <w:rsid w:val="00B00D68"/>
    <w:rsid w:val="00B01BE7"/>
    <w:rsid w:val="00B1117B"/>
    <w:rsid w:val="00B13714"/>
    <w:rsid w:val="00B14770"/>
    <w:rsid w:val="00B1497B"/>
    <w:rsid w:val="00B16348"/>
    <w:rsid w:val="00B24CB2"/>
    <w:rsid w:val="00B254F5"/>
    <w:rsid w:val="00B27E46"/>
    <w:rsid w:val="00B31CD0"/>
    <w:rsid w:val="00B35AB6"/>
    <w:rsid w:val="00B36F3D"/>
    <w:rsid w:val="00B40542"/>
    <w:rsid w:val="00B41BCE"/>
    <w:rsid w:val="00B46317"/>
    <w:rsid w:val="00B46914"/>
    <w:rsid w:val="00B469FC"/>
    <w:rsid w:val="00B5119D"/>
    <w:rsid w:val="00B55878"/>
    <w:rsid w:val="00B5601C"/>
    <w:rsid w:val="00B63EB6"/>
    <w:rsid w:val="00B7487A"/>
    <w:rsid w:val="00B777E6"/>
    <w:rsid w:val="00B77960"/>
    <w:rsid w:val="00B84518"/>
    <w:rsid w:val="00B978BE"/>
    <w:rsid w:val="00BA147D"/>
    <w:rsid w:val="00BA3B65"/>
    <w:rsid w:val="00BA6262"/>
    <w:rsid w:val="00BA674D"/>
    <w:rsid w:val="00BB401C"/>
    <w:rsid w:val="00BB4240"/>
    <w:rsid w:val="00BB63DD"/>
    <w:rsid w:val="00BB6A7A"/>
    <w:rsid w:val="00BC13E4"/>
    <w:rsid w:val="00BC28E4"/>
    <w:rsid w:val="00BC2D9E"/>
    <w:rsid w:val="00BC35EC"/>
    <w:rsid w:val="00BC3FB4"/>
    <w:rsid w:val="00BD20A6"/>
    <w:rsid w:val="00BD2E02"/>
    <w:rsid w:val="00BD526A"/>
    <w:rsid w:val="00BE11D2"/>
    <w:rsid w:val="00BF3F24"/>
    <w:rsid w:val="00BF5154"/>
    <w:rsid w:val="00C01AE9"/>
    <w:rsid w:val="00C0432B"/>
    <w:rsid w:val="00C06244"/>
    <w:rsid w:val="00C15844"/>
    <w:rsid w:val="00C21EB7"/>
    <w:rsid w:val="00C2240B"/>
    <w:rsid w:val="00C256A3"/>
    <w:rsid w:val="00C26FA2"/>
    <w:rsid w:val="00C325F0"/>
    <w:rsid w:val="00C3493F"/>
    <w:rsid w:val="00C41779"/>
    <w:rsid w:val="00C54D57"/>
    <w:rsid w:val="00C57094"/>
    <w:rsid w:val="00C5725E"/>
    <w:rsid w:val="00C62B05"/>
    <w:rsid w:val="00C65317"/>
    <w:rsid w:val="00C800A3"/>
    <w:rsid w:val="00C85FE6"/>
    <w:rsid w:val="00C87080"/>
    <w:rsid w:val="00C962F8"/>
    <w:rsid w:val="00CB0F98"/>
    <w:rsid w:val="00CC40DE"/>
    <w:rsid w:val="00CC4D4C"/>
    <w:rsid w:val="00CC7898"/>
    <w:rsid w:val="00CD390D"/>
    <w:rsid w:val="00CD5CEB"/>
    <w:rsid w:val="00CE1094"/>
    <w:rsid w:val="00CE4BB8"/>
    <w:rsid w:val="00CE6567"/>
    <w:rsid w:val="00CF2113"/>
    <w:rsid w:val="00D006F6"/>
    <w:rsid w:val="00D01694"/>
    <w:rsid w:val="00D03ADD"/>
    <w:rsid w:val="00D052D5"/>
    <w:rsid w:val="00D15A10"/>
    <w:rsid w:val="00D17078"/>
    <w:rsid w:val="00D2008A"/>
    <w:rsid w:val="00D23F8F"/>
    <w:rsid w:val="00D25E9D"/>
    <w:rsid w:val="00D3679D"/>
    <w:rsid w:val="00D3736A"/>
    <w:rsid w:val="00D4387B"/>
    <w:rsid w:val="00D43F84"/>
    <w:rsid w:val="00D449CA"/>
    <w:rsid w:val="00D47E7F"/>
    <w:rsid w:val="00D5063C"/>
    <w:rsid w:val="00D510B1"/>
    <w:rsid w:val="00D5211F"/>
    <w:rsid w:val="00D55921"/>
    <w:rsid w:val="00D56210"/>
    <w:rsid w:val="00D57318"/>
    <w:rsid w:val="00D62862"/>
    <w:rsid w:val="00D63F59"/>
    <w:rsid w:val="00D713ED"/>
    <w:rsid w:val="00D72879"/>
    <w:rsid w:val="00D76D19"/>
    <w:rsid w:val="00D90D48"/>
    <w:rsid w:val="00D9364B"/>
    <w:rsid w:val="00D95AD2"/>
    <w:rsid w:val="00D96711"/>
    <w:rsid w:val="00DA06AC"/>
    <w:rsid w:val="00DA3167"/>
    <w:rsid w:val="00DA3B25"/>
    <w:rsid w:val="00DB12F9"/>
    <w:rsid w:val="00DB1B64"/>
    <w:rsid w:val="00DB4EB3"/>
    <w:rsid w:val="00DB5A1C"/>
    <w:rsid w:val="00DC2D73"/>
    <w:rsid w:val="00DC72D1"/>
    <w:rsid w:val="00DD042A"/>
    <w:rsid w:val="00DD27AE"/>
    <w:rsid w:val="00DD70F8"/>
    <w:rsid w:val="00DE11A2"/>
    <w:rsid w:val="00DE3A78"/>
    <w:rsid w:val="00DF02CA"/>
    <w:rsid w:val="00DF5BDB"/>
    <w:rsid w:val="00DF6BFA"/>
    <w:rsid w:val="00E03D7F"/>
    <w:rsid w:val="00E14244"/>
    <w:rsid w:val="00E20F0D"/>
    <w:rsid w:val="00E210B8"/>
    <w:rsid w:val="00E23AF3"/>
    <w:rsid w:val="00E24740"/>
    <w:rsid w:val="00E25574"/>
    <w:rsid w:val="00E259DE"/>
    <w:rsid w:val="00E279CF"/>
    <w:rsid w:val="00E27F2D"/>
    <w:rsid w:val="00E36433"/>
    <w:rsid w:val="00E476FB"/>
    <w:rsid w:val="00E509B2"/>
    <w:rsid w:val="00E52D31"/>
    <w:rsid w:val="00E53D02"/>
    <w:rsid w:val="00E55601"/>
    <w:rsid w:val="00E577C7"/>
    <w:rsid w:val="00E75083"/>
    <w:rsid w:val="00E75504"/>
    <w:rsid w:val="00E76C54"/>
    <w:rsid w:val="00E80CF9"/>
    <w:rsid w:val="00E83177"/>
    <w:rsid w:val="00E85087"/>
    <w:rsid w:val="00E878B0"/>
    <w:rsid w:val="00E94861"/>
    <w:rsid w:val="00EB0B09"/>
    <w:rsid w:val="00EB1933"/>
    <w:rsid w:val="00EB47C2"/>
    <w:rsid w:val="00EB7437"/>
    <w:rsid w:val="00EC118E"/>
    <w:rsid w:val="00EC5C05"/>
    <w:rsid w:val="00EC7E5D"/>
    <w:rsid w:val="00ED3902"/>
    <w:rsid w:val="00ED5D72"/>
    <w:rsid w:val="00ED79F9"/>
    <w:rsid w:val="00EE21B1"/>
    <w:rsid w:val="00EE2840"/>
    <w:rsid w:val="00EE798F"/>
    <w:rsid w:val="00EF37BC"/>
    <w:rsid w:val="00EF4E9C"/>
    <w:rsid w:val="00EF5367"/>
    <w:rsid w:val="00F02334"/>
    <w:rsid w:val="00F02A13"/>
    <w:rsid w:val="00F02E04"/>
    <w:rsid w:val="00F0386E"/>
    <w:rsid w:val="00F039F6"/>
    <w:rsid w:val="00F04D8F"/>
    <w:rsid w:val="00F12598"/>
    <w:rsid w:val="00F13141"/>
    <w:rsid w:val="00F13194"/>
    <w:rsid w:val="00F15E36"/>
    <w:rsid w:val="00F17B42"/>
    <w:rsid w:val="00F25A20"/>
    <w:rsid w:val="00F37490"/>
    <w:rsid w:val="00F413EC"/>
    <w:rsid w:val="00F55587"/>
    <w:rsid w:val="00F57710"/>
    <w:rsid w:val="00F7106A"/>
    <w:rsid w:val="00F72B66"/>
    <w:rsid w:val="00F7442A"/>
    <w:rsid w:val="00F804C4"/>
    <w:rsid w:val="00FA01FD"/>
    <w:rsid w:val="00FA10A0"/>
    <w:rsid w:val="00FA1314"/>
    <w:rsid w:val="00FA18C8"/>
    <w:rsid w:val="00FA41E1"/>
    <w:rsid w:val="00FA5C21"/>
    <w:rsid w:val="00FB1F58"/>
    <w:rsid w:val="00FB3D2E"/>
    <w:rsid w:val="00FC1822"/>
    <w:rsid w:val="00FE34E7"/>
    <w:rsid w:val="00FE3CEC"/>
    <w:rsid w:val="00FE6BC6"/>
    <w:rsid w:val="00FF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F0B8E"/>
  <w15:chartTrackingRefBased/>
  <w15:docId w15:val="{819DFE74-8A64-43E8-81CA-A9D71E31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EB7"/>
    <w:pPr>
      <w:tabs>
        <w:tab w:val="center" w:pos="4680"/>
        <w:tab w:val="right" w:pos="9360"/>
      </w:tabs>
    </w:pPr>
  </w:style>
  <w:style w:type="character" w:customStyle="1" w:styleId="HeaderChar">
    <w:name w:val="Header Char"/>
    <w:basedOn w:val="DefaultParagraphFont"/>
    <w:link w:val="Header"/>
    <w:uiPriority w:val="99"/>
    <w:rsid w:val="00C21EB7"/>
  </w:style>
  <w:style w:type="paragraph" w:styleId="Footer">
    <w:name w:val="footer"/>
    <w:basedOn w:val="Normal"/>
    <w:link w:val="FooterChar"/>
    <w:uiPriority w:val="99"/>
    <w:unhideWhenUsed/>
    <w:rsid w:val="002F7A3E"/>
    <w:pPr>
      <w:tabs>
        <w:tab w:val="center" w:pos="4680"/>
        <w:tab w:val="right" w:pos="9360"/>
      </w:tabs>
    </w:pPr>
    <w:rPr>
      <w:rFonts w:ascii="Arial" w:hAnsi="Arial"/>
      <w:color w:val="525252" w:themeColor="text1"/>
      <w:sz w:val="20"/>
    </w:rPr>
  </w:style>
  <w:style w:type="character" w:customStyle="1" w:styleId="FooterChar">
    <w:name w:val="Footer Char"/>
    <w:basedOn w:val="DefaultParagraphFont"/>
    <w:link w:val="Footer"/>
    <w:uiPriority w:val="99"/>
    <w:rsid w:val="002F7A3E"/>
    <w:rPr>
      <w:rFonts w:ascii="Arial" w:hAnsi="Arial"/>
      <w:color w:val="525252" w:themeColor="text1"/>
      <w:sz w:val="20"/>
    </w:rPr>
  </w:style>
  <w:style w:type="table" w:styleId="TableGrid">
    <w:name w:val="Table Grid"/>
    <w:basedOn w:val="TableNormal"/>
    <w:rsid w:val="00C21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C21EB7"/>
    <w:pPr>
      <w:ind w:left="720"/>
      <w:contextualSpacing/>
    </w:pPr>
  </w:style>
  <w:style w:type="character" w:styleId="PlaceholderText">
    <w:name w:val="Placeholder Text"/>
    <w:basedOn w:val="DefaultParagraphFont"/>
    <w:uiPriority w:val="99"/>
    <w:rsid w:val="009605D3"/>
    <w:rPr>
      <w:color w:val="808080"/>
    </w:rPr>
  </w:style>
  <w:style w:type="paragraph" w:styleId="BalloonText">
    <w:name w:val="Balloon Text"/>
    <w:basedOn w:val="Normal"/>
    <w:link w:val="BalloonTextChar"/>
    <w:uiPriority w:val="99"/>
    <w:semiHidden/>
    <w:unhideWhenUsed/>
    <w:rsid w:val="00394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CF5"/>
    <w:rPr>
      <w:rFonts w:ascii="Segoe UI" w:hAnsi="Segoe UI" w:cs="Segoe UI"/>
      <w:sz w:val="18"/>
      <w:szCs w:val="18"/>
    </w:rPr>
  </w:style>
  <w:style w:type="character" w:styleId="CommentReference">
    <w:name w:val="annotation reference"/>
    <w:basedOn w:val="DefaultParagraphFont"/>
    <w:uiPriority w:val="99"/>
    <w:semiHidden/>
    <w:unhideWhenUsed/>
    <w:rsid w:val="00394CF5"/>
    <w:rPr>
      <w:sz w:val="16"/>
      <w:szCs w:val="16"/>
    </w:rPr>
  </w:style>
  <w:style w:type="paragraph" w:styleId="CommentText">
    <w:name w:val="annotation text"/>
    <w:basedOn w:val="Normal"/>
    <w:link w:val="CommentTextChar"/>
    <w:uiPriority w:val="99"/>
    <w:semiHidden/>
    <w:unhideWhenUsed/>
    <w:rsid w:val="00394CF5"/>
    <w:rPr>
      <w:sz w:val="20"/>
      <w:szCs w:val="20"/>
    </w:rPr>
  </w:style>
  <w:style w:type="character" w:customStyle="1" w:styleId="CommentTextChar">
    <w:name w:val="Comment Text Char"/>
    <w:basedOn w:val="DefaultParagraphFont"/>
    <w:link w:val="CommentText"/>
    <w:uiPriority w:val="99"/>
    <w:semiHidden/>
    <w:rsid w:val="00394CF5"/>
    <w:rPr>
      <w:sz w:val="20"/>
      <w:szCs w:val="20"/>
    </w:rPr>
  </w:style>
  <w:style w:type="paragraph" w:styleId="CommentSubject">
    <w:name w:val="annotation subject"/>
    <w:basedOn w:val="CommentText"/>
    <w:next w:val="CommentText"/>
    <w:link w:val="CommentSubjectChar"/>
    <w:uiPriority w:val="99"/>
    <w:semiHidden/>
    <w:unhideWhenUsed/>
    <w:rsid w:val="00394CF5"/>
    <w:rPr>
      <w:b/>
      <w:bCs/>
    </w:rPr>
  </w:style>
  <w:style w:type="character" w:customStyle="1" w:styleId="CommentSubjectChar">
    <w:name w:val="Comment Subject Char"/>
    <w:basedOn w:val="CommentTextChar"/>
    <w:link w:val="CommentSubject"/>
    <w:uiPriority w:val="99"/>
    <w:semiHidden/>
    <w:rsid w:val="00394CF5"/>
    <w:rPr>
      <w:b/>
      <w:bCs/>
      <w:sz w:val="20"/>
      <w:szCs w:val="20"/>
    </w:rPr>
  </w:style>
  <w:style w:type="paragraph" w:customStyle="1" w:styleId="Heading1">
    <w:name w:val="Heading_1"/>
    <w:qFormat/>
    <w:rsid w:val="00347079"/>
    <w:pPr>
      <w:keepNext/>
      <w:keepLines/>
      <w:spacing w:before="240" w:after="120" w:line="264" w:lineRule="auto"/>
    </w:pPr>
    <w:rPr>
      <w:rFonts w:ascii="Arial" w:hAnsi="Arial" w:cs="Arial"/>
      <w:b/>
      <w:bCs/>
      <w:noProof/>
      <w:color w:val="E9691F" w:themeColor="text2"/>
      <w:sz w:val="32"/>
      <w:szCs w:val="32"/>
    </w:rPr>
  </w:style>
  <w:style w:type="paragraph" w:customStyle="1" w:styleId="BodyText">
    <w:name w:val="Body_Text"/>
    <w:basedOn w:val="Normal"/>
    <w:qFormat/>
    <w:rsid w:val="00C962F8"/>
    <w:pPr>
      <w:spacing w:before="120" w:after="60" w:line="252" w:lineRule="auto"/>
    </w:pPr>
    <w:rPr>
      <w:rFonts w:ascii="Arial" w:hAnsi="Arial" w:cs="Arial"/>
      <w:color w:val="525252" w:themeColor="text1"/>
      <w:sz w:val="20"/>
      <w:szCs w:val="20"/>
    </w:rPr>
  </w:style>
  <w:style w:type="paragraph" w:customStyle="1" w:styleId="Heading2">
    <w:name w:val="Heading_2"/>
    <w:qFormat/>
    <w:rsid w:val="00347079"/>
    <w:pPr>
      <w:keepNext/>
      <w:keepLines/>
      <w:spacing w:before="240" w:after="120" w:line="264" w:lineRule="auto"/>
    </w:pPr>
    <w:rPr>
      <w:rFonts w:ascii="Arial" w:hAnsi="Arial" w:cs="Arial"/>
      <w:b/>
      <w:bCs/>
      <w:noProof/>
      <w:color w:val="E9691F" w:themeColor="text2"/>
      <w:sz w:val="28"/>
      <w:szCs w:val="28"/>
    </w:rPr>
  </w:style>
  <w:style w:type="paragraph" w:customStyle="1" w:styleId="GroupDetails">
    <w:name w:val="Group Details"/>
    <w:qFormat/>
    <w:rsid w:val="00BC13E4"/>
    <w:pPr>
      <w:spacing w:before="20" w:after="20"/>
    </w:pPr>
    <w:rPr>
      <w:rFonts w:ascii="Arial" w:hAnsi="Arial" w:cs="Arial"/>
      <w:sz w:val="20"/>
    </w:rPr>
  </w:style>
  <w:style w:type="table" w:customStyle="1" w:styleId="TableStyle">
    <w:name w:val="Table_Style"/>
    <w:basedOn w:val="TableNormal"/>
    <w:uiPriority w:val="99"/>
    <w:rsid w:val="008A3CAA"/>
    <w:rPr>
      <w:rFonts w:ascii="Arial" w:hAnsi="Arial"/>
      <w:color w:val="525252" w:themeColor="text1"/>
      <w:sz w:val="20"/>
    </w:rPr>
    <w:tblPr>
      <w:tblStyleRowBandSize w:val="1"/>
      <w:tblStyleColBandSize w:val="1"/>
      <w:tblCellMar>
        <w:top w:w="58" w:type="dxa"/>
        <w:left w:w="58" w:type="dxa"/>
        <w:bottom w:w="58" w:type="dxa"/>
        <w:right w:w="58" w:type="dxa"/>
      </w:tblCellMar>
    </w:tblPr>
    <w:tblStylePr w:type="firstRow">
      <w:pPr>
        <w:jc w:val="left"/>
      </w:pPr>
      <w:rPr>
        <w:rFonts w:ascii="Arial" w:hAnsi="Arial"/>
        <w:b/>
        <w:color w:val="FFFFFF" w:themeColor="background1"/>
        <w:sz w:val="20"/>
      </w:rPr>
      <w:tblPr/>
      <w:tcPr>
        <w:shd w:val="clear" w:color="auto" w:fill="BFBFBF" w:themeFill="background1" w:themeFillShade="BF"/>
        <w:vAlign w:val="bottom"/>
      </w:tcPr>
    </w:tblStylePr>
    <w:tblStylePr w:type="band2Horz">
      <w:rPr>
        <w:rFonts w:ascii="Arial" w:hAnsi="Arial"/>
        <w:color w:val="525252" w:themeColor="text1"/>
        <w:sz w:val="20"/>
      </w:rPr>
      <w:tblPr/>
      <w:tcPr>
        <w:shd w:val="clear" w:color="auto" w:fill="F0F0F0" w:themeFill="background2"/>
      </w:tcPr>
    </w:tblStylePr>
  </w:style>
  <w:style w:type="table" w:customStyle="1" w:styleId="VoyaTable">
    <w:name w:val="Voya Table"/>
    <w:basedOn w:val="TableNormal"/>
    <w:uiPriority w:val="99"/>
    <w:rsid w:val="004201E1"/>
    <w:pPr>
      <w:spacing w:before="120" w:after="120"/>
    </w:pPr>
    <w:rPr>
      <w:color w:val="525252" w:themeColor="text1"/>
      <w:sz w:val="20"/>
    </w:rPr>
    <w:tblPr>
      <w:tblStyleRowBandSize w:val="1"/>
      <w:tblBorders>
        <w:bottom w:val="single" w:sz="8" w:space="0" w:color="6D6D6D" w:themeColor="accent2"/>
        <w:insideH w:val="single" w:sz="4" w:space="0" w:color="F0F0F0" w:themeColor="background2"/>
      </w:tblBorders>
      <w:tblCellMar>
        <w:top w:w="29" w:type="dxa"/>
        <w:left w:w="29" w:type="dxa"/>
        <w:bottom w:w="58" w:type="dxa"/>
        <w:right w:w="29" w:type="dxa"/>
      </w:tblCellMar>
    </w:tblPr>
    <w:tblStylePr w:type="firstRow">
      <w:pPr>
        <w:jc w:val="left"/>
      </w:pPr>
      <w:rPr>
        <w:rFonts w:ascii="Arial" w:hAnsi="Arial"/>
        <w:color w:val="FFFFFF" w:themeColor="background1"/>
        <w:sz w:val="20"/>
      </w:rPr>
      <w:tblPr/>
      <w:tcPr>
        <w:shd w:val="clear" w:color="auto" w:fill="979797" w:themeFill="text1" w:themeFillTint="99"/>
        <w:vAlign w:val="center"/>
      </w:tcPr>
    </w:tblStylePr>
  </w:style>
  <w:style w:type="paragraph" w:customStyle="1" w:styleId="TableHeading">
    <w:name w:val="Table Heading"/>
    <w:qFormat/>
    <w:rsid w:val="00A81C7C"/>
    <w:pPr>
      <w:spacing w:before="60" w:after="60" w:line="252" w:lineRule="auto"/>
    </w:pPr>
    <w:rPr>
      <w:rFonts w:ascii="Arial" w:hAnsi="Arial" w:cs="Arial"/>
      <w:b/>
      <w:bCs/>
      <w:color w:val="FFFFFF" w:themeColor="background1"/>
      <w:sz w:val="20"/>
      <w:szCs w:val="20"/>
    </w:rPr>
  </w:style>
  <w:style w:type="paragraph" w:customStyle="1" w:styleId="BodyTitle">
    <w:name w:val="Body Title"/>
    <w:basedOn w:val="BodyText"/>
    <w:qFormat/>
    <w:rsid w:val="00A81C7C"/>
    <w:rPr>
      <w:b/>
      <w:bCs/>
    </w:rPr>
  </w:style>
  <w:style w:type="paragraph" w:customStyle="1" w:styleId="TableText">
    <w:name w:val="Table Text"/>
    <w:qFormat/>
    <w:rsid w:val="00A81C7C"/>
    <w:pPr>
      <w:spacing w:before="40" w:after="40" w:line="252" w:lineRule="auto"/>
    </w:pPr>
    <w:rPr>
      <w:rFonts w:ascii="Arial" w:hAnsi="Arial" w:cs="Arial"/>
      <w:color w:val="525252" w:themeColor="text1"/>
      <w:sz w:val="20"/>
      <w:szCs w:val="20"/>
    </w:rPr>
  </w:style>
  <w:style w:type="paragraph" w:customStyle="1" w:styleId="TableTextHeading">
    <w:name w:val="Table Text Heading"/>
    <w:basedOn w:val="TableText"/>
    <w:qFormat/>
    <w:rsid w:val="00C3493F"/>
    <w:rPr>
      <w:b/>
      <w:bCs/>
    </w:rPr>
  </w:style>
  <w:style w:type="paragraph" w:customStyle="1" w:styleId="Source">
    <w:name w:val="Source"/>
    <w:qFormat/>
    <w:rsid w:val="00B77960"/>
    <w:pPr>
      <w:spacing w:before="20" w:after="20"/>
    </w:pPr>
    <w:rPr>
      <w:rFonts w:ascii="Arial Narrow" w:hAnsi="Arial Narrow" w:cs="Arial"/>
      <w:color w:val="525252" w:themeColor="text1"/>
      <w:sz w:val="16"/>
      <w:szCs w:val="16"/>
    </w:rPr>
  </w:style>
  <w:style w:type="paragraph" w:customStyle="1" w:styleId="Heading3">
    <w:name w:val="Heading_3"/>
    <w:qFormat/>
    <w:rsid w:val="00347079"/>
    <w:pPr>
      <w:keepNext/>
      <w:keepLines/>
      <w:spacing w:before="240" w:after="120" w:line="264" w:lineRule="auto"/>
    </w:pPr>
    <w:rPr>
      <w:rFonts w:ascii="Arial" w:hAnsi="Arial" w:cs="Arial"/>
      <w:b/>
      <w:bCs/>
      <w:noProof/>
      <w:color w:val="E9691F" w:themeColor="text2"/>
      <w:sz w:val="24"/>
      <w:szCs w:val="24"/>
    </w:rPr>
  </w:style>
  <w:style w:type="paragraph" w:customStyle="1" w:styleId="ListNumber1">
    <w:name w:val="List Number 1"/>
    <w:qFormat/>
    <w:rsid w:val="00954040"/>
    <w:pPr>
      <w:numPr>
        <w:numId w:val="5"/>
      </w:numPr>
      <w:spacing w:before="20" w:after="20" w:line="252" w:lineRule="auto"/>
    </w:pPr>
    <w:rPr>
      <w:rFonts w:ascii="Arial" w:hAnsi="Arial" w:cs="Arial"/>
      <w:color w:val="525252" w:themeColor="text1"/>
      <w:sz w:val="20"/>
      <w:szCs w:val="20"/>
    </w:rPr>
  </w:style>
  <w:style w:type="paragraph" w:styleId="ListNumber2">
    <w:name w:val="List Number 2"/>
    <w:basedOn w:val="ListNumber1"/>
    <w:uiPriority w:val="99"/>
    <w:unhideWhenUsed/>
    <w:rsid w:val="00CC4D4C"/>
  </w:style>
  <w:style w:type="paragraph" w:styleId="ListNumber3">
    <w:name w:val="List Number 3"/>
    <w:basedOn w:val="Normal"/>
    <w:uiPriority w:val="99"/>
    <w:semiHidden/>
    <w:unhideWhenUsed/>
    <w:rsid w:val="00566606"/>
    <w:pPr>
      <w:numPr>
        <w:ilvl w:val="2"/>
        <w:numId w:val="5"/>
      </w:numPr>
      <w:contextualSpacing/>
    </w:pPr>
  </w:style>
  <w:style w:type="paragraph" w:customStyle="1" w:styleId="Bullet1">
    <w:name w:val="Bullet 1"/>
    <w:qFormat/>
    <w:rsid w:val="00827E95"/>
    <w:pPr>
      <w:numPr>
        <w:numId w:val="11"/>
      </w:numPr>
    </w:pPr>
    <w:rPr>
      <w:rFonts w:ascii="Arial" w:hAnsi="Arial" w:cs="Arial"/>
      <w:color w:val="525252" w:themeColor="text1"/>
      <w:sz w:val="20"/>
      <w:szCs w:val="20"/>
    </w:rPr>
  </w:style>
  <w:style w:type="paragraph" w:customStyle="1" w:styleId="Bullet2">
    <w:name w:val="Bullet 2"/>
    <w:qFormat/>
    <w:rsid w:val="00827E95"/>
    <w:pPr>
      <w:numPr>
        <w:ilvl w:val="1"/>
        <w:numId w:val="11"/>
      </w:numPr>
    </w:pPr>
    <w:rPr>
      <w:rFonts w:ascii="Arial" w:hAnsi="Arial" w:cs="Arial"/>
      <w:color w:val="525252" w:themeColor="text1"/>
      <w:sz w:val="20"/>
      <w:szCs w:val="20"/>
    </w:rPr>
  </w:style>
  <w:style w:type="paragraph" w:customStyle="1" w:styleId="Bullet3">
    <w:name w:val="Bullet 3"/>
    <w:qFormat/>
    <w:rsid w:val="00827E95"/>
    <w:pPr>
      <w:numPr>
        <w:ilvl w:val="2"/>
        <w:numId w:val="11"/>
      </w:numPr>
    </w:pPr>
    <w:rPr>
      <w:rFonts w:ascii="Arial" w:hAnsi="Arial" w:cs="Arial"/>
      <w:color w:val="525252" w:themeColor="text1"/>
      <w:sz w:val="20"/>
      <w:szCs w:val="20"/>
    </w:rPr>
  </w:style>
  <w:style w:type="paragraph" w:customStyle="1" w:styleId="Bullet4">
    <w:name w:val="Bullet 4"/>
    <w:basedOn w:val="Bullet3"/>
    <w:qFormat/>
    <w:rsid w:val="00827E95"/>
    <w:pPr>
      <w:numPr>
        <w:ilvl w:val="3"/>
      </w:numPr>
    </w:pPr>
  </w:style>
  <w:style w:type="paragraph" w:customStyle="1" w:styleId="DisclaimerText">
    <w:name w:val="Disclaimer Text"/>
    <w:qFormat/>
    <w:rsid w:val="00D5211F"/>
    <w:pPr>
      <w:spacing w:before="60" w:after="20" w:line="252" w:lineRule="auto"/>
    </w:pPr>
    <w:rPr>
      <w:rFonts w:ascii="Arial Narrow" w:hAnsi="Arial Narrow" w:cs="Arial"/>
      <w:color w:val="525252" w:themeColor="text1"/>
      <w:sz w:val="16"/>
      <w:szCs w:val="16"/>
    </w:rPr>
  </w:style>
  <w:style w:type="paragraph" w:customStyle="1" w:styleId="CoverSubHeading">
    <w:name w:val="Cover Sub Heading"/>
    <w:qFormat/>
    <w:rsid w:val="00625D69"/>
    <w:pPr>
      <w:spacing w:before="240"/>
      <w:ind w:left="-446" w:right="6926"/>
    </w:pPr>
    <w:rPr>
      <w:rFonts w:ascii="Arial" w:hAnsi="Arial" w:cs="Arial"/>
      <w:b/>
      <w:noProof/>
      <w:color w:val="FFFFFF" w:themeColor="background1"/>
      <w:sz w:val="24"/>
      <w:szCs w:val="24"/>
    </w:rPr>
  </w:style>
  <w:style w:type="paragraph" w:customStyle="1" w:styleId="CoverHeading">
    <w:name w:val="Cover Heading"/>
    <w:qFormat/>
    <w:rsid w:val="00ED5D72"/>
    <w:pPr>
      <w:ind w:left="-446" w:right="6192"/>
    </w:pPr>
    <w:rPr>
      <w:rFonts w:ascii="Arial" w:hAnsi="Arial" w:cs="Arial"/>
      <w:bCs/>
      <w:noProof/>
      <w:color w:val="FFFFFF" w:themeColor="background1"/>
      <w:sz w:val="72"/>
      <w:szCs w:val="72"/>
    </w:rPr>
  </w:style>
  <w:style w:type="paragraph" w:customStyle="1" w:styleId="TableBullet1">
    <w:name w:val="Table Bullet 1"/>
    <w:basedOn w:val="Bullet1"/>
    <w:qFormat/>
    <w:rsid w:val="000B4EB2"/>
    <w:pPr>
      <w:spacing w:before="40" w:after="40"/>
    </w:pPr>
  </w:style>
  <w:style w:type="character" w:styleId="Hyperlink">
    <w:name w:val="Hyperlink"/>
    <w:basedOn w:val="DefaultParagraphFont"/>
    <w:uiPriority w:val="99"/>
    <w:unhideWhenUsed/>
    <w:rsid w:val="00B13714"/>
    <w:rPr>
      <w:color w:val="145A7B" w:themeColor="hyperlink"/>
      <w:u w:val="single"/>
    </w:rPr>
  </w:style>
  <w:style w:type="character" w:customStyle="1" w:styleId="UnresolvedMention1">
    <w:name w:val="Unresolved Mention1"/>
    <w:basedOn w:val="DefaultParagraphFont"/>
    <w:uiPriority w:val="99"/>
    <w:semiHidden/>
    <w:unhideWhenUsed/>
    <w:rsid w:val="00B13714"/>
    <w:rPr>
      <w:color w:val="605E5C"/>
      <w:shd w:val="clear" w:color="auto" w:fill="E1DFDD"/>
    </w:rPr>
  </w:style>
  <w:style w:type="table" w:customStyle="1" w:styleId="TableUnigestion">
    <w:name w:val="Table Unigestion"/>
    <w:basedOn w:val="TableNormal"/>
    <w:uiPriority w:val="99"/>
    <w:rsid w:val="005C409D"/>
    <w:rPr>
      <w:rFonts w:ascii="Roboto Light" w:hAnsi="Roboto Light"/>
      <w:color w:val="4D4D4D"/>
      <w:sz w:val="18"/>
      <w:lang w:val="fr-CH"/>
    </w:rPr>
    <w:tblPr>
      <w:tblBorders>
        <w:top w:val="single" w:sz="6" w:space="0" w:color="FFFFFF" w:themeColor="background1"/>
        <w:bottom w:val="single" w:sz="6" w:space="0" w:color="FFFFFF" w:themeColor="background1"/>
        <w:insideH w:val="single" w:sz="6" w:space="0" w:color="FFFFFF" w:themeColor="background1"/>
      </w:tblBorders>
      <w:tblCellMar>
        <w:left w:w="58" w:type="dxa"/>
        <w:right w:w="57" w:type="dxa"/>
      </w:tblCellMar>
    </w:tblPr>
    <w:tcPr>
      <w:shd w:val="pct10" w:color="auto" w:fill="auto"/>
      <w:vAlign w:val="center"/>
    </w:tcPr>
    <w:tblStylePr w:type="firstRow">
      <w:pPr>
        <w:wordWrap/>
        <w:spacing w:beforeLines="0" w:before="0" w:beforeAutospacing="0" w:afterLines="0" w:after="0" w:afterAutospacing="0" w:line="252" w:lineRule="auto"/>
        <w:ind w:leftChars="0" w:left="0" w:rightChars="0" w:right="0" w:firstLineChars="0" w:firstLine="0"/>
        <w:jc w:val="left"/>
      </w:pPr>
      <w:rPr>
        <w:rFonts w:asciiTheme="minorHAnsi" w:hAnsiTheme="minorHAnsi"/>
        <w:b w:val="0"/>
        <w:color w:val="FFFFFF" w:themeColor="background1"/>
        <w:sz w:val="16"/>
      </w:rPr>
      <w:tblPr/>
      <w:tcPr>
        <w:shd w:val="clear" w:color="auto" w:fill="F58000" w:themeFill="accent1"/>
        <w:vAlign w:val="bottom"/>
      </w:tcPr>
    </w:tblStylePr>
    <w:tblStylePr w:type="lastRow">
      <w:rPr>
        <w:b w:val="0"/>
      </w:rPr>
    </w:tblStylePr>
  </w:style>
  <w:style w:type="paragraph" w:customStyle="1" w:styleId="majorheading1">
    <w:name w:val="major heading 1"/>
    <w:qFormat/>
    <w:rsid w:val="004B1442"/>
    <w:pPr>
      <w:keepNext/>
      <w:keepLines/>
      <w:spacing w:after="120"/>
    </w:pPr>
    <w:rPr>
      <w:rFonts w:ascii="Arial" w:eastAsia="Times New Roman" w:hAnsi="Arial" w:cs="Arial"/>
      <w:color w:val="F58000"/>
      <w:sz w:val="24"/>
      <w:szCs w:val="20"/>
    </w:rPr>
  </w:style>
  <w:style w:type="paragraph" w:customStyle="1" w:styleId="Numberedlist">
    <w:name w:val="Numbered list"/>
    <w:basedOn w:val="Normal"/>
    <w:qFormat/>
    <w:rsid w:val="000F7DDB"/>
    <w:pPr>
      <w:numPr>
        <w:numId w:val="17"/>
      </w:numPr>
      <w:spacing w:after="240"/>
      <w:contextualSpacing/>
    </w:pPr>
    <w:rPr>
      <w:rFonts w:ascii="Arial" w:eastAsia="Times New Roman" w:hAnsi="Arial" w:cs="Times New Roman"/>
      <w:b/>
      <w:color w:val="FF0000"/>
      <w:sz w:val="20"/>
      <w:szCs w:val="18"/>
    </w:rPr>
  </w:style>
  <w:style w:type="paragraph" w:styleId="NormalWeb">
    <w:name w:val="Normal (Web)"/>
    <w:basedOn w:val="Normal"/>
    <w:uiPriority w:val="99"/>
    <w:semiHidden/>
    <w:unhideWhenUsed/>
    <w:rsid w:val="00AB135C"/>
    <w:pPr>
      <w:spacing w:before="100" w:beforeAutospacing="1" w:after="100" w:afterAutospacing="1"/>
    </w:pPr>
    <w:rPr>
      <w:rFonts w:ascii="Times New Roman" w:eastAsiaTheme="minorEastAsia" w:hAnsi="Times New Roman" w:cs="Times New Roman"/>
      <w:sz w:val="24"/>
      <w:szCs w:val="24"/>
    </w:rPr>
  </w:style>
  <w:style w:type="table" w:customStyle="1" w:styleId="TableText1">
    <w:name w:val="Table Text1"/>
    <w:basedOn w:val="TableGrid1"/>
    <w:next w:val="TableGrid"/>
    <w:rsid w:val="002C077F"/>
    <w:rPr>
      <w:rFonts w:eastAsia="Times New Roman" w:cs="Times New Roman"/>
      <w:color w:val="525252"/>
      <w:sz w:val="20"/>
      <w:szCs w:val="20"/>
      <w:lang w:eastAsia="zh-CN"/>
    </w:rPr>
    <w:tblPr>
      <w:tblBorders>
        <w:top w:val="none" w:sz="0" w:space="0" w:color="auto"/>
        <w:left w:val="none" w:sz="0" w:space="0" w:color="auto"/>
        <w:bottom w:val="single" w:sz="4" w:space="0" w:color="979797"/>
        <w:right w:val="none" w:sz="0" w:space="0" w:color="auto"/>
        <w:insideH w:val="single" w:sz="4" w:space="0" w:color="979797"/>
        <w:insideV w:val="none" w:sz="0" w:space="0" w:color="auto"/>
      </w:tblBorders>
    </w:tblPr>
    <w:tcPr>
      <w:shd w:val="clear" w:color="auto" w:fill="auto"/>
    </w:tcPr>
    <w:tblStylePr w:type="firstRow">
      <w:rPr>
        <w:rFonts w:ascii="Arial" w:hAnsi="Arial"/>
        <w:b/>
        <w:color w:val="FFFFFF"/>
        <w:sz w:val="20"/>
      </w:rPr>
      <w:tblPr/>
      <w:tcPr>
        <w:tcBorders>
          <w:top w:val="nil"/>
          <w:left w:val="nil"/>
          <w:bottom w:val="nil"/>
          <w:right w:val="nil"/>
          <w:insideH w:val="nil"/>
          <w:insideV w:val="nil"/>
          <w:tl2br w:val="nil"/>
          <w:tr2bl w:val="nil"/>
        </w:tcBorders>
        <w:shd w:val="clear" w:color="auto" w:fill="979797"/>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C07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ource1">
    <w:name w:val="Source1"/>
    <w:basedOn w:val="BodyText0"/>
    <w:qFormat/>
    <w:rsid w:val="000E65CC"/>
    <w:pPr>
      <w:spacing w:before="60" w:after="60"/>
    </w:pPr>
    <w:rPr>
      <w:rFonts w:ascii="Arial" w:eastAsia="Times New Roman" w:hAnsi="Arial" w:cs="Arial"/>
      <w:iCs/>
      <w:color w:val="525252" w:themeColor="text1"/>
      <w:sz w:val="16"/>
      <w:szCs w:val="20"/>
      <w:vertAlign w:val="superscript"/>
    </w:rPr>
  </w:style>
  <w:style w:type="paragraph" w:styleId="BodyText0">
    <w:name w:val="Body Text"/>
    <w:basedOn w:val="Normal"/>
    <w:link w:val="BodyTextChar"/>
    <w:uiPriority w:val="99"/>
    <w:semiHidden/>
    <w:unhideWhenUsed/>
    <w:rsid w:val="000E65CC"/>
    <w:pPr>
      <w:spacing w:after="120"/>
    </w:pPr>
  </w:style>
  <w:style w:type="character" w:customStyle="1" w:styleId="BodyTextChar">
    <w:name w:val="Body Text Char"/>
    <w:basedOn w:val="DefaultParagraphFont"/>
    <w:link w:val="BodyText0"/>
    <w:uiPriority w:val="99"/>
    <w:semiHidden/>
    <w:rsid w:val="000E65CC"/>
  </w:style>
  <w:style w:type="character" w:customStyle="1" w:styleId="contextualspellingandgrammarerror">
    <w:name w:val="contextualspellingandgrammarerror"/>
    <w:basedOn w:val="DefaultParagraphFont"/>
    <w:rsid w:val="005F21FE"/>
  </w:style>
  <w:style w:type="character" w:customStyle="1" w:styleId="normaltextrun">
    <w:name w:val="normaltextrun"/>
    <w:basedOn w:val="DefaultParagraphFont"/>
    <w:rsid w:val="005F21FE"/>
  </w:style>
  <w:style w:type="character" w:customStyle="1" w:styleId="SeismicDefaultHyperlinkStyle">
    <w:name w:val="SeismicDefaultHyperlinkStyle"/>
    <w:basedOn w:val="DefaultParagraphFont"/>
    <w:uiPriority w:val="99"/>
    <w:unhideWhenUsed/>
    <w:rsid w:val="00F166B1"/>
    <w:rPr>
      <w:color w:val="145A7B" w:themeColor="hyperlink"/>
      <w:u w:val="single"/>
    </w:rPr>
  </w:style>
  <w:style w:type="paragraph" w:customStyle="1" w:styleId="SeismicDefaultListStyle">
    <w:name w:val="SeismicDefaultListStyle"/>
    <w:basedOn w:val="Normal"/>
    <w:uiPriority w:val="34"/>
    <w:qFormat/>
    <w:rsid w:val="00541C0F"/>
    <w:pPr>
      <w:ind w:left="360"/>
      <w:contextualSpacing/>
    </w:pPr>
  </w:style>
  <w:style w:type="table" w:customStyle="1" w:styleId="TableText2">
    <w:name w:val="Table Text2"/>
    <w:basedOn w:val="TableGrid1"/>
    <w:next w:val="TableGrid"/>
    <w:rsid w:val="009756D6"/>
    <w:rPr>
      <w:rFonts w:eastAsia="Times New Roman" w:cs="Times New Roman"/>
      <w:color w:val="525252"/>
      <w:sz w:val="20"/>
      <w:szCs w:val="20"/>
    </w:rPr>
    <w:tblPr>
      <w:tblBorders>
        <w:top w:val="none" w:sz="0" w:space="0" w:color="auto"/>
        <w:left w:val="none" w:sz="0" w:space="0" w:color="auto"/>
        <w:bottom w:val="single" w:sz="4" w:space="0" w:color="979797"/>
        <w:right w:val="none" w:sz="0" w:space="0" w:color="auto"/>
        <w:insideH w:val="single" w:sz="4" w:space="0" w:color="979797"/>
        <w:insideV w:val="none" w:sz="0" w:space="0" w:color="auto"/>
      </w:tblBorders>
    </w:tblPr>
    <w:tcPr>
      <w:shd w:val="clear" w:color="auto" w:fill="auto"/>
    </w:tcPr>
    <w:tblStylePr w:type="firstRow">
      <w:rPr>
        <w:rFonts w:ascii="Arial" w:hAnsi="Arial"/>
        <w:b/>
        <w:color w:val="FFFFFF"/>
        <w:sz w:val="20"/>
      </w:rPr>
      <w:tblPr/>
      <w:tcPr>
        <w:tcBorders>
          <w:top w:val="nil"/>
          <w:left w:val="nil"/>
          <w:bottom w:val="nil"/>
          <w:right w:val="nil"/>
          <w:insideH w:val="nil"/>
          <w:insideV w:val="nil"/>
          <w:tl2br w:val="nil"/>
          <w:tr2bl w:val="nil"/>
        </w:tcBorders>
        <w:shd w:val="clear" w:color="auto" w:fill="979797"/>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Text3">
    <w:name w:val="Table Text3"/>
    <w:basedOn w:val="TableGrid1"/>
    <w:next w:val="TableGrid"/>
    <w:rsid w:val="009756D6"/>
    <w:rPr>
      <w:rFonts w:eastAsia="Times New Roman" w:cs="Times New Roman"/>
      <w:color w:val="525252"/>
      <w:sz w:val="20"/>
      <w:szCs w:val="20"/>
    </w:rPr>
    <w:tblPr>
      <w:tblBorders>
        <w:top w:val="none" w:sz="0" w:space="0" w:color="auto"/>
        <w:left w:val="none" w:sz="0" w:space="0" w:color="auto"/>
        <w:bottom w:val="single" w:sz="4" w:space="0" w:color="979797"/>
        <w:right w:val="none" w:sz="0" w:space="0" w:color="auto"/>
        <w:insideH w:val="single" w:sz="4" w:space="0" w:color="979797"/>
        <w:insideV w:val="none" w:sz="0" w:space="0" w:color="auto"/>
      </w:tblBorders>
    </w:tblPr>
    <w:tcPr>
      <w:shd w:val="clear" w:color="auto" w:fill="auto"/>
    </w:tcPr>
    <w:tblStylePr w:type="firstRow">
      <w:rPr>
        <w:rFonts w:ascii="Arial" w:hAnsi="Arial"/>
        <w:b/>
        <w:color w:val="FFFFFF"/>
        <w:sz w:val="20"/>
      </w:rPr>
      <w:tblPr/>
      <w:tcPr>
        <w:tcBorders>
          <w:top w:val="nil"/>
          <w:left w:val="nil"/>
          <w:bottom w:val="nil"/>
          <w:right w:val="nil"/>
          <w:insideH w:val="nil"/>
          <w:insideV w:val="nil"/>
          <w:tl2br w:val="nil"/>
          <w:tr2bl w:val="nil"/>
        </w:tcBorders>
        <w:shd w:val="clear" w:color="auto" w:fill="979797"/>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nstruction">
    <w:name w:val="Instruction"/>
    <w:qFormat/>
    <w:rsid w:val="001A6CA3"/>
    <w:pPr>
      <w:spacing w:before="120" w:after="120"/>
    </w:pPr>
    <w:rPr>
      <w:rFonts w:ascii="Arial" w:eastAsia="Times New Roman" w:hAnsi="Arial" w:cs="Arial"/>
      <w:color w:val="FF0000"/>
      <w:sz w:val="20"/>
      <w:szCs w:val="20"/>
    </w:rPr>
  </w:style>
  <w:style w:type="paragraph" w:customStyle="1" w:styleId="InstList">
    <w:name w:val="Inst List"/>
    <w:qFormat/>
    <w:rsid w:val="001A6CA3"/>
    <w:pPr>
      <w:spacing w:after="60"/>
      <w:ind w:left="360" w:hanging="360"/>
    </w:pPr>
    <w:rPr>
      <w:rFonts w:ascii="Arial" w:eastAsia="Times New Roman" w:hAnsi="Arial" w:cs="Arial"/>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83259">
      <w:bodyDiv w:val="1"/>
      <w:marLeft w:val="0"/>
      <w:marRight w:val="0"/>
      <w:marTop w:val="0"/>
      <w:marBottom w:val="0"/>
      <w:divBdr>
        <w:top w:val="none" w:sz="0" w:space="0" w:color="auto"/>
        <w:left w:val="none" w:sz="0" w:space="0" w:color="auto"/>
        <w:bottom w:val="none" w:sz="0" w:space="0" w:color="auto"/>
        <w:right w:val="none" w:sz="0" w:space="0" w:color="auto"/>
      </w:divBdr>
    </w:div>
    <w:div w:id="1021249965">
      <w:bodyDiv w:val="1"/>
      <w:marLeft w:val="0"/>
      <w:marRight w:val="0"/>
      <w:marTop w:val="0"/>
      <w:marBottom w:val="0"/>
      <w:divBdr>
        <w:top w:val="none" w:sz="0" w:space="0" w:color="auto"/>
        <w:left w:val="none" w:sz="0" w:space="0" w:color="auto"/>
        <w:bottom w:val="none" w:sz="0" w:space="0" w:color="auto"/>
        <w:right w:val="none" w:sz="0" w:space="0" w:color="auto"/>
      </w:divBdr>
    </w:div>
    <w:div w:id="1754741385">
      <w:bodyDiv w:val="1"/>
      <w:marLeft w:val="0"/>
      <w:marRight w:val="0"/>
      <w:marTop w:val="0"/>
      <w:marBottom w:val="0"/>
      <w:divBdr>
        <w:top w:val="none" w:sz="0" w:space="0" w:color="auto"/>
        <w:left w:val="none" w:sz="0" w:space="0" w:color="auto"/>
        <w:bottom w:val="none" w:sz="0" w:space="0" w:color="auto"/>
        <w:right w:val="none" w:sz="0" w:space="0" w:color="auto"/>
      </w:divBdr>
    </w:div>
    <w:div w:id="187965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9.emf"/><Relationship Id="rId26" Type="http://schemas.openxmlformats.org/officeDocument/2006/relationships/image" Target="media/image17.bin"/><Relationship Id="rId3" Type="http://schemas.openxmlformats.org/officeDocument/2006/relationships/styles" Target="styles.xml"/><Relationship Id="rId21" Type="http://schemas.openxmlformats.org/officeDocument/2006/relationships/image" Target="media/image12.bin"/><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6.bin"/><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11.bin"/><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bin"/><Relationship Id="rId24" Type="http://schemas.openxmlformats.org/officeDocument/2006/relationships/image" Target="media/image15.bin"/><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4.bin"/><Relationship Id="rId28" Type="http://schemas.openxmlformats.org/officeDocument/2006/relationships/header" Target="header4.xml"/><Relationship Id="rId10" Type="http://schemas.openxmlformats.org/officeDocument/2006/relationships/image" Target="media/image4.bin"/><Relationship Id="rId19" Type="http://schemas.openxmlformats.org/officeDocument/2006/relationships/image" Target="media/image10.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image" Target="media/image13.bin"/><Relationship Id="rId27" Type="http://schemas.openxmlformats.org/officeDocument/2006/relationships/image" Target="media/image18.bin"/><Relationship Id="rId30" Type="http://schemas.openxmlformats.org/officeDocument/2006/relationships/fontTable" Target="fontTable.xml"/><Relationship Id="rId8" Type="http://schemas.openxmlformats.org/officeDocument/2006/relationships/image" Target="media/image2.bin"/></Relationships>
</file>

<file path=word/_rels/footer2.xml.rels><?xml version="1.0" encoding="UTF-8" standalone="yes"?>
<Relationships xmlns="http://schemas.openxmlformats.org/package/2006/relationships"><Relationship Id="rId2" Type="http://schemas.openxmlformats.org/officeDocument/2006/relationships/image" Target="media/image7.bin"/><Relationship Id="rId1" Type="http://schemas.openxmlformats.org/officeDocument/2006/relationships/image" Target="media/image6.bin"/></Relationships>
</file>

<file path=word/_rels/footer3.xml.rels><?xml version="1.0" encoding="UTF-8" standalone="yes"?>
<Relationships xmlns="http://schemas.openxmlformats.org/package/2006/relationships"><Relationship Id="rId2" Type="http://schemas.openxmlformats.org/officeDocument/2006/relationships/image" Target="media/image7.bin"/><Relationship Id="rId1" Type="http://schemas.openxmlformats.org/officeDocument/2006/relationships/image" Target="media/image6.bin"/></Relationships>
</file>

<file path=word/_rels/footer4.xml.rels><?xml version="1.0" encoding="UTF-8" standalone="yes"?>
<Relationships xmlns="http://schemas.openxmlformats.org/package/2006/relationships"><Relationship Id="rId2" Type="http://schemas.openxmlformats.org/officeDocument/2006/relationships/image" Target="media/image7.bin"/><Relationship Id="rId1" Type="http://schemas.openxmlformats.org/officeDocument/2006/relationships/image" Target="media/image6.bin"/></Relationships>
</file>

<file path=word/_rels/header3.xml.rels><?xml version="1.0" encoding="UTF-8" standalone="yes"?>
<Relationships xmlns="http://schemas.openxmlformats.org/package/2006/relationships"><Relationship Id="rId1" Type="http://schemas.openxmlformats.org/officeDocument/2006/relationships/image" Target="media/image8.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6">
  <a:themeElements>
    <a:clrScheme name="Voya Master Palette">
      <a:dk1>
        <a:srgbClr val="525252"/>
      </a:dk1>
      <a:lt1>
        <a:srgbClr val="FFFFFF"/>
      </a:lt1>
      <a:dk2>
        <a:srgbClr val="E9691F"/>
      </a:dk2>
      <a:lt2>
        <a:srgbClr val="F0F0F0"/>
      </a:lt2>
      <a:accent1>
        <a:srgbClr val="F58000"/>
      </a:accent1>
      <a:accent2>
        <a:srgbClr val="6D6D6D"/>
      </a:accent2>
      <a:accent3>
        <a:srgbClr val="145A7B"/>
      </a:accent3>
      <a:accent4>
        <a:srgbClr val="75C4E4"/>
      </a:accent4>
      <a:accent5>
        <a:srgbClr val="0096A8"/>
      </a:accent5>
      <a:accent6>
        <a:srgbClr val="FFC700"/>
      </a:accent6>
      <a:hlink>
        <a:srgbClr val="145A7B"/>
      </a:hlink>
      <a:folHlink>
        <a:srgbClr val="52525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w="6350">
          <a:noFill/>
        </a:ln>
      </a:spPr>
      <a:bodyPr rot="0" spcFirstLastPara="0" vertOverflow="overflow" horzOverflow="overflow" vert="horz" wrap="square" lIns="108000" tIns="108000" rIns="108000" bIns="108000" numCol="1" spcCol="0" rtlCol="0" fromWordArt="0" anchor="ctr" anchorCtr="0" forceAA="0" compatLnSpc="1">
        <a:prstTxWarp prst="textNoShape">
          <a:avLst/>
        </a:prstTxWarp>
        <a:noAutofit/>
      </a:bodyPr>
      <a:lstStyle>
        <a:defPPr algn="ctr">
          <a:lnSpc>
            <a:spcPct val="110000"/>
          </a:lnSpc>
          <a:spcBef>
            <a:spcPts val="800"/>
          </a:spcBef>
          <a:defRPr sz="100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lnSpc>
            <a:spcPct val="110000"/>
          </a:lnSpc>
          <a:spcBef>
            <a:spcPts val="800"/>
          </a:spcBef>
          <a:defRPr sz="1200"/>
        </a:defPPr>
      </a:lstStyle>
    </a:txDef>
  </a:objectDefaults>
  <a:extraClrSchemeLst/>
  <a:extLst>
    <a:ext uri="{05A4C25C-085E-4340-85A3-A5531E510DB2}">
      <thm15:themeFamily xmlns:thm15="http://schemas.microsoft.com/office/thememl/2012/main" name="Theme6" id="{E6F28577-3229-423F-8AFA-10859C7E5D1D}" vid="{102E6CCB-1D36-4EFD-B54F-49272BE43A4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llExternalAdhocVariableMappings/>
</file>

<file path=customXml/item2.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21" ma:contentTypeDescription="Create a new document." ma:contentTypeScope="" ma:versionID="6b063386183cbadfe43a742816dc2e73">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c5b68fd23e28357e5594e7442195b3eb"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ink" ma:index="2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a71efb1-5250-41f9-9a5a-0cbae10a56dd" xsi:nil="true"/>
    <Link xmlns="df5f1c64-a2d3-4332-9f8d-c8619b2cba23">
      <Url xsi:nil="true"/>
      <Description xsi:nil="true"/>
    </Link>
    <test xmlns="df5f1c64-a2d3-4332-9f8d-c8619b2cba23" xsi:nil="true"/>
    <lcf76f155ced4ddcb4097134ff3c332f xmlns="df5f1c64-a2d3-4332-9f8d-c8619b2cba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786887-A80A-4E17-88DF-D33C112B55C0}">
  <ds:schemaRefs/>
</ds:datastoreItem>
</file>

<file path=customXml/itemProps2.xml><?xml version="1.0" encoding="utf-8"?>
<ds:datastoreItem xmlns:ds="http://schemas.openxmlformats.org/officeDocument/2006/customXml" ds:itemID="{16092189-EED8-4F39-B22C-115583C8392D}"/>
</file>

<file path=customXml/itemProps3.xml><?xml version="1.0" encoding="utf-8"?>
<ds:datastoreItem xmlns:ds="http://schemas.openxmlformats.org/officeDocument/2006/customXml" ds:itemID="{800DE5F0-512C-4701-BF70-59B44AB5B1A4}"/>
</file>

<file path=customXml/itemProps4.xml><?xml version="1.0" encoding="utf-8"?>
<ds:datastoreItem xmlns:ds="http://schemas.openxmlformats.org/officeDocument/2006/customXml" ds:itemID="{9C7CA9B6-BC02-4E39-A0C8-A0054638C7B5}"/>
</file>

<file path=docProps/app.xml><?xml version="1.0" encoding="utf-8"?>
<Properties xmlns="http://schemas.openxmlformats.org/officeDocument/2006/extended-properties" xmlns:vt="http://schemas.openxmlformats.org/officeDocument/2006/docPropsVTypes">
  <Template>Normal</Template>
  <TotalTime>97</TotalTime>
  <Pages>7</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Voya Financial</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K. (Kristin)</dc:creator>
  <cp:keywords/>
  <dc:description/>
  <cp:lastModifiedBy>Kodandachari,A. (Abhilash)</cp:lastModifiedBy>
  <cp:revision>13</cp:revision>
  <cp:lastPrinted>2022-09-13T12:52:00Z</cp:lastPrinted>
  <dcterms:created xsi:type="dcterms:W3CDTF">2022-09-12T13:08:00Z</dcterms:created>
  <dcterms:modified xsi:type="dcterms:W3CDTF">2024-11-26T14:46:00Z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3dd4df-19b2-4daf-91f5-9ebdfbcb860d_Enabled">
    <vt:lpwstr>true</vt:lpwstr>
  </property>
  <property fmtid="{D5CDD505-2E9C-101B-9397-08002B2CF9AE}" pid="3" name="MSIP_Label_a03dd4df-19b2-4daf-91f5-9ebdfbcb860d_SetDate">
    <vt:lpwstr>2022-09-08T12:12:50Z</vt:lpwstr>
  </property>
  <property fmtid="{D5CDD505-2E9C-101B-9397-08002B2CF9AE}" pid="4" name="MSIP_Label_a03dd4df-19b2-4daf-91f5-9ebdfbcb860d_Method">
    <vt:lpwstr>Privileged</vt:lpwstr>
  </property>
  <property fmtid="{D5CDD505-2E9C-101B-9397-08002B2CF9AE}" pid="5" name="MSIP_Label_a03dd4df-19b2-4daf-91f5-9ebdfbcb860d_Name">
    <vt:lpwstr>C1 - Public</vt:lpwstr>
  </property>
  <property fmtid="{D5CDD505-2E9C-101B-9397-08002B2CF9AE}" pid="6" name="MSIP_Label_a03dd4df-19b2-4daf-91f5-9ebdfbcb860d_SiteId">
    <vt:lpwstr>e3054106-a46a-4dc0-b86d-2ba84a24cdc4</vt:lpwstr>
  </property>
  <property fmtid="{D5CDD505-2E9C-101B-9397-08002B2CF9AE}" pid="7" name="MSIP_Label_a03dd4df-19b2-4daf-91f5-9ebdfbcb860d_ActionId">
    <vt:lpwstr>8b53e291-b533-4d90-b269-c56fe347eee9</vt:lpwstr>
  </property>
  <property fmtid="{D5CDD505-2E9C-101B-9397-08002B2CF9AE}" pid="8" name="MSIP_Label_a03dd4df-19b2-4daf-91f5-9ebdfbcb860d_ContentBits">
    <vt:lpwstr>0</vt:lpwstr>
  </property>
  <property fmtid="{D5CDD505-2E9C-101B-9397-08002B2CF9AE}" pid="9" name="ContentTypeId">
    <vt:lpwstr>0x0101000B980BFF797C8A43A29EDC5A666CCEBB</vt:lpwstr>
  </property>
</Properties>
</file>