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6325" w14:textId="77777777" w:rsidR="00DE5ACB" w:rsidRDefault="00DE5ACB" w:rsidP="00DE5ACB">
      <w:pPr>
        <w:rPr>
          <w:b/>
          <w:bCs/>
          <w:sz w:val="28"/>
          <w:szCs w:val="28"/>
        </w:rPr>
      </w:pPr>
      <w:r w:rsidRPr="009C4DA8">
        <w:rPr>
          <w:b/>
          <w:bCs/>
          <w:sz w:val="28"/>
          <w:szCs w:val="28"/>
          <w:highlight w:val="yellow"/>
        </w:rPr>
        <w:t xml:space="preserve">August </w:t>
      </w:r>
      <w:r w:rsidRPr="003A024E">
        <w:rPr>
          <w:b/>
          <w:bCs/>
          <w:sz w:val="28"/>
          <w:szCs w:val="28"/>
          <w:highlight w:val="yellow"/>
        </w:rPr>
        <w:t>– Addressing Inflammation</w:t>
      </w:r>
    </w:p>
    <w:p w14:paraId="0AA16DBE" w14:textId="77777777" w:rsidR="00DE5ACB" w:rsidRDefault="00DE5ACB" w:rsidP="00DE5ACB">
      <w:pPr>
        <w:rPr>
          <w:sz w:val="28"/>
          <w:szCs w:val="28"/>
        </w:rPr>
      </w:pPr>
      <w:r>
        <w:rPr>
          <w:b/>
          <w:bCs/>
          <w:sz w:val="28"/>
          <w:szCs w:val="28"/>
        </w:rPr>
        <w:t xml:space="preserve">Subject: </w:t>
      </w:r>
      <w:r w:rsidRPr="0048580B">
        <w:rPr>
          <w:sz w:val="28"/>
          <w:szCs w:val="28"/>
        </w:rPr>
        <w:t>Feel Your Best with Summer’s Seasonal Bounty</w:t>
      </w:r>
      <w:r w:rsidRPr="00CA1B81">
        <w:rPr>
          <w:rFonts w:ascii="Segoe UI Emoji" w:hAnsi="Segoe UI Emoji" w:cs="Segoe UI Emoji"/>
          <w:sz w:val="28"/>
          <w:szCs w:val="28"/>
        </w:rPr>
        <w:t>🥦🍑</w:t>
      </w:r>
    </w:p>
    <w:p w14:paraId="6DFBC9B1" w14:textId="77777777" w:rsidR="00DE5ACB" w:rsidRPr="0084009B" w:rsidRDefault="00DE5ACB" w:rsidP="00DE5ACB">
      <w:pPr>
        <w:rPr>
          <w:sz w:val="28"/>
          <w:szCs w:val="28"/>
        </w:rPr>
      </w:pPr>
      <w:r w:rsidRPr="0084009B">
        <w:rPr>
          <w:sz w:val="28"/>
          <w:szCs w:val="28"/>
        </w:rPr>
        <w:t>Chronic inflammation has been linked to conditions like heart disease, diabetes, arthritis, and even some cancers. The good news? What you put on your plate can help lower inflammation and protect your long-term health.</w:t>
      </w:r>
    </w:p>
    <w:p w14:paraId="6F7589ED" w14:textId="77777777" w:rsidR="00DE5ACB" w:rsidRDefault="00DE5ACB" w:rsidP="00DE5ACB">
      <w:pPr>
        <w:rPr>
          <w:sz w:val="28"/>
          <w:szCs w:val="28"/>
        </w:rPr>
      </w:pPr>
      <w:r w:rsidRPr="00253FFB">
        <w:rPr>
          <w:sz w:val="28"/>
          <w:szCs w:val="28"/>
        </w:rPr>
        <w:t xml:space="preserve">August is </w:t>
      </w:r>
      <w:proofErr w:type="gramStart"/>
      <w:r w:rsidRPr="00253FFB">
        <w:rPr>
          <w:sz w:val="28"/>
          <w:szCs w:val="28"/>
        </w:rPr>
        <w:t>peak</w:t>
      </w:r>
      <w:proofErr w:type="gramEnd"/>
      <w:r w:rsidRPr="00253FFB">
        <w:rPr>
          <w:sz w:val="28"/>
          <w:szCs w:val="28"/>
        </w:rPr>
        <w:t xml:space="preserve"> season for fresh produce,</w:t>
      </w:r>
      <w:r w:rsidRPr="00A264BF">
        <w:rPr>
          <w:sz w:val="28"/>
          <w:szCs w:val="28"/>
        </w:rPr>
        <w:t xml:space="preserve"> making it the perfect time to fill your plate with colorful, nutrient-rich foods that support your body.</w:t>
      </w:r>
    </w:p>
    <w:p w14:paraId="0B394868" w14:textId="77777777" w:rsidR="00DE5ACB" w:rsidRPr="009C7D19" w:rsidRDefault="00DE5ACB" w:rsidP="00DE5ACB">
      <w:pPr>
        <w:rPr>
          <w:b/>
          <w:bCs/>
          <w:sz w:val="28"/>
          <w:szCs w:val="28"/>
        </w:rPr>
      </w:pPr>
      <w:r w:rsidRPr="009C7D19">
        <w:rPr>
          <w:b/>
          <w:bCs/>
          <w:sz w:val="28"/>
          <w:szCs w:val="28"/>
        </w:rPr>
        <w:t>Simple ways to eat for lower inflammation:</w:t>
      </w:r>
    </w:p>
    <w:p w14:paraId="2F9B6246" w14:textId="77777777" w:rsidR="00DE5ACB" w:rsidRDefault="00DE5ACB" w:rsidP="00DE5ACB">
      <w:pPr>
        <w:pStyle w:val="ListParagraph"/>
        <w:numPr>
          <w:ilvl w:val="0"/>
          <w:numId w:val="1"/>
        </w:numPr>
        <w:spacing w:after="0"/>
        <w:rPr>
          <w:sz w:val="28"/>
          <w:szCs w:val="28"/>
        </w:rPr>
      </w:pPr>
      <w:r w:rsidRPr="0087100E">
        <w:rPr>
          <w:b/>
          <w:bCs/>
          <w:sz w:val="28"/>
          <w:szCs w:val="28"/>
        </w:rPr>
        <w:t>Shop local</w:t>
      </w:r>
      <w:r w:rsidRPr="009C7D19">
        <w:rPr>
          <w:sz w:val="28"/>
          <w:szCs w:val="28"/>
        </w:rPr>
        <w:t xml:space="preserve"> – farmers’ markets are full of in-season fruits and vegetables at their most flavorful and nutritious. </w:t>
      </w:r>
      <w:hyperlink r:id="rId5" w:history="1">
        <w:r w:rsidRPr="004F6705">
          <w:rPr>
            <w:rStyle w:val="Hyperlink"/>
            <w:sz w:val="28"/>
            <w:szCs w:val="28"/>
          </w:rPr>
          <w:t>Find one near you</w:t>
        </w:r>
      </w:hyperlink>
      <w:r w:rsidRPr="009C7D19">
        <w:rPr>
          <w:sz w:val="28"/>
          <w:szCs w:val="28"/>
        </w:rPr>
        <w:t>.</w:t>
      </w:r>
    </w:p>
    <w:p w14:paraId="7715DC83" w14:textId="77777777" w:rsidR="00DE5ACB" w:rsidRPr="009C7D19" w:rsidRDefault="00DE5ACB" w:rsidP="00DE5ACB">
      <w:pPr>
        <w:pStyle w:val="ListParagraph"/>
        <w:spacing w:after="0"/>
        <w:ind w:left="360"/>
        <w:rPr>
          <w:sz w:val="28"/>
          <w:szCs w:val="28"/>
        </w:rPr>
      </w:pPr>
    </w:p>
    <w:p w14:paraId="1CB97990" w14:textId="77777777" w:rsidR="00DE5ACB" w:rsidRDefault="00DE5ACB" w:rsidP="00DE5ACB">
      <w:pPr>
        <w:pStyle w:val="ListParagraph"/>
        <w:numPr>
          <w:ilvl w:val="0"/>
          <w:numId w:val="1"/>
        </w:numPr>
        <w:spacing w:after="0"/>
        <w:rPr>
          <w:sz w:val="28"/>
          <w:szCs w:val="28"/>
        </w:rPr>
      </w:pPr>
      <w:r w:rsidRPr="0087100E">
        <w:rPr>
          <w:b/>
          <w:bCs/>
          <w:sz w:val="28"/>
          <w:szCs w:val="28"/>
        </w:rPr>
        <w:t>Fill half your plate with plants</w:t>
      </w:r>
      <w:r w:rsidRPr="009C7D19">
        <w:rPr>
          <w:sz w:val="28"/>
          <w:szCs w:val="28"/>
        </w:rPr>
        <w:t xml:space="preserve"> – aim for at least 5–10 servings of</w:t>
      </w:r>
      <w:r>
        <w:rPr>
          <w:sz w:val="28"/>
          <w:szCs w:val="28"/>
        </w:rPr>
        <w:t xml:space="preserve"> different</w:t>
      </w:r>
      <w:r w:rsidRPr="009C7D19">
        <w:rPr>
          <w:sz w:val="28"/>
          <w:szCs w:val="28"/>
        </w:rPr>
        <w:t xml:space="preserve"> fruits and veggies each day.</w:t>
      </w:r>
    </w:p>
    <w:p w14:paraId="1279596A" w14:textId="77777777" w:rsidR="00DE5ACB" w:rsidRPr="0087100E" w:rsidRDefault="00DE5ACB" w:rsidP="00DE5ACB">
      <w:pPr>
        <w:spacing w:after="0"/>
        <w:rPr>
          <w:sz w:val="28"/>
          <w:szCs w:val="28"/>
        </w:rPr>
      </w:pPr>
    </w:p>
    <w:p w14:paraId="5467F1A7" w14:textId="77777777" w:rsidR="00DE5ACB" w:rsidRDefault="00DE5ACB" w:rsidP="00DE5ACB">
      <w:pPr>
        <w:pStyle w:val="ListParagraph"/>
        <w:numPr>
          <w:ilvl w:val="0"/>
          <w:numId w:val="1"/>
        </w:numPr>
        <w:spacing w:after="0"/>
        <w:rPr>
          <w:sz w:val="28"/>
          <w:szCs w:val="28"/>
        </w:rPr>
      </w:pPr>
      <w:r w:rsidRPr="0087100E">
        <w:rPr>
          <w:b/>
          <w:bCs/>
          <w:sz w:val="28"/>
          <w:szCs w:val="28"/>
        </w:rPr>
        <w:t>Choose healthy fats</w:t>
      </w:r>
      <w:r w:rsidRPr="009C7D19">
        <w:rPr>
          <w:sz w:val="28"/>
          <w:szCs w:val="28"/>
        </w:rPr>
        <w:t xml:space="preserve"> – olive oil, avocados, nuts, and fatty fish support brain and heart health.</w:t>
      </w:r>
    </w:p>
    <w:p w14:paraId="32AE6BB6" w14:textId="77777777" w:rsidR="00DE5ACB" w:rsidRPr="0087100E" w:rsidRDefault="00DE5ACB" w:rsidP="00DE5ACB">
      <w:pPr>
        <w:spacing w:after="0"/>
        <w:rPr>
          <w:sz w:val="28"/>
          <w:szCs w:val="28"/>
        </w:rPr>
      </w:pPr>
    </w:p>
    <w:p w14:paraId="6866E900" w14:textId="77777777" w:rsidR="00DE5ACB" w:rsidRDefault="00DE5ACB" w:rsidP="00DE5ACB">
      <w:pPr>
        <w:pStyle w:val="ListParagraph"/>
        <w:numPr>
          <w:ilvl w:val="0"/>
          <w:numId w:val="1"/>
        </w:numPr>
        <w:spacing w:after="0"/>
        <w:rPr>
          <w:sz w:val="28"/>
          <w:szCs w:val="28"/>
        </w:rPr>
      </w:pPr>
      <w:r w:rsidRPr="0087100E">
        <w:rPr>
          <w:b/>
          <w:bCs/>
          <w:sz w:val="28"/>
          <w:szCs w:val="28"/>
        </w:rPr>
        <w:t>Swap smart</w:t>
      </w:r>
      <w:r w:rsidRPr="009C7D19">
        <w:rPr>
          <w:sz w:val="28"/>
          <w:szCs w:val="28"/>
        </w:rPr>
        <w:t xml:space="preserve"> – replace soda with sparkling water + lemon, chips with apple slices and nut butter, or mayo with avocado spread.</w:t>
      </w:r>
    </w:p>
    <w:p w14:paraId="4F059491" w14:textId="77777777" w:rsidR="00DE5ACB" w:rsidRPr="0087100E" w:rsidRDefault="00DE5ACB" w:rsidP="00DE5ACB">
      <w:pPr>
        <w:spacing w:after="0"/>
        <w:rPr>
          <w:b/>
          <w:bCs/>
          <w:sz w:val="28"/>
          <w:szCs w:val="28"/>
        </w:rPr>
      </w:pPr>
    </w:p>
    <w:p w14:paraId="24216A46" w14:textId="77777777" w:rsidR="00DE5ACB" w:rsidRPr="009C7D19" w:rsidRDefault="00DE5ACB" w:rsidP="00DE5ACB">
      <w:pPr>
        <w:pStyle w:val="ListParagraph"/>
        <w:numPr>
          <w:ilvl w:val="0"/>
          <w:numId w:val="1"/>
        </w:numPr>
        <w:rPr>
          <w:sz w:val="28"/>
          <w:szCs w:val="28"/>
        </w:rPr>
      </w:pPr>
      <w:r w:rsidRPr="0087100E">
        <w:rPr>
          <w:b/>
          <w:bCs/>
          <w:sz w:val="28"/>
          <w:szCs w:val="28"/>
        </w:rPr>
        <w:t>Experiment with herbs and spices</w:t>
      </w:r>
      <w:r w:rsidRPr="009C7D19">
        <w:rPr>
          <w:sz w:val="28"/>
          <w:szCs w:val="28"/>
        </w:rPr>
        <w:t xml:space="preserve"> – turmeric, ginger, and garlic not only add flavor but also carry natural anti-inflammatory benefits.</w:t>
      </w:r>
    </w:p>
    <w:p w14:paraId="30F6D2FA" w14:textId="77777777" w:rsidR="00DE5ACB" w:rsidRPr="00FB48AC" w:rsidRDefault="00DE5ACB" w:rsidP="00DE5ACB">
      <w:pPr>
        <w:rPr>
          <w:sz w:val="28"/>
          <w:szCs w:val="28"/>
        </w:rPr>
      </w:pPr>
      <w:r w:rsidRPr="00FB48AC">
        <w:rPr>
          <w:i/>
          <w:iCs/>
          <w:sz w:val="28"/>
          <w:szCs w:val="28"/>
          <w:highlight w:val="green"/>
        </w:rPr>
        <w:t>Optional Incentive Text:</w:t>
      </w:r>
      <w:r w:rsidRPr="00FB48AC">
        <w:rPr>
          <w:sz w:val="28"/>
          <w:szCs w:val="28"/>
        </w:rPr>
        <w:br/>
        <w:t>As a thank you for fueling your body with anti-inflammatory foods, employees who visit a farmers’ market</w:t>
      </w:r>
      <w:r>
        <w:rPr>
          <w:sz w:val="28"/>
          <w:szCs w:val="28"/>
        </w:rPr>
        <w:t xml:space="preserve"> </w:t>
      </w:r>
      <w:r w:rsidRPr="00FB48AC">
        <w:rPr>
          <w:sz w:val="28"/>
          <w:szCs w:val="28"/>
        </w:rPr>
        <w:t>this month will be entered into a raffle for a [reward/gift card/prize]! [Program Administrator to add instructions.]</w:t>
      </w:r>
    </w:p>
    <w:p w14:paraId="65EF3DC7" w14:textId="16D91E42" w:rsidR="0005726E" w:rsidRPr="00DE5ACB" w:rsidRDefault="00DE5ACB">
      <w:pPr>
        <w:rPr>
          <w:sz w:val="28"/>
          <w:szCs w:val="28"/>
        </w:rPr>
      </w:pPr>
      <w:r w:rsidRPr="00347F9C">
        <w:rPr>
          <w:sz w:val="28"/>
          <w:szCs w:val="28"/>
        </w:rPr>
        <w:t>This August, take advantage of the season’s bounty. Even small changes — like swapping processed snacks for fresh produce — can help you lower inflammation and feel your best.</w:t>
      </w:r>
    </w:p>
    <w:sectPr w:rsidR="0005726E" w:rsidRPr="00DE5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74B6"/>
    <w:multiLevelType w:val="hybridMultilevel"/>
    <w:tmpl w:val="5792F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22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CB"/>
    <w:rsid w:val="0005726E"/>
    <w:rsid w:val="00986037"/>
    <w:rsid w:val="00DE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E932"/>
  <w15:chartTrackingRefBased/>
  <w15:docId w15:val="{D6F020E8-28E8-4C9E-9268-1BDFB334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ACB"/>
  </w:style>
  <w:style w:type="paragraph" w:styleId="Heading1">
    <w:name w:val="heading 1"/>
    <w:basedOn w:val="Normal"/>
    <w:next w:val="Normal"/>
    <w:link w:val="Heading1Char"/>
    <w:uiPriority w:val="9"/>
    <w:qFormat/>
    <w:rsid w:val="00DE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ACB"/>
    <w:rPr>
      <w:rFonts w:eastAsiaTheme="majorEastAsia" w:cstheme="majorBidi"/>
      <w:color w:val="272727" w:themeColor="text1" w:themeTint="D8"/>
    </w:rPr>
  </w:style>
  <w:style w:type="paragraph" w:styleId="Title">
    <w:name w:val="Title"/>
    <w:basedOn w:val="Normal"/>
    <w:next w:val="Normal"/>
    <w:link w:val="TitleChar"/>
    <w:uiPriority w:val="10"/>
    <w:qFormat/>
    <w:rsid w:val="00DE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ACB"/>
    <w:pPr>
      <w:spacing w:before="160"/>
      <w:jc w:val="center"/>
    </w:pPr>
    <w:rPr>
      <w:i/>
      <w:iCs/>
      <w:color w:val="404040" w:themeColor="text1" w:themeTint="BF"/>
    </w:rPr>
  </w:style>
  <w:style w:type="character" w:customStyle="1" w:styleId="QuoteChar">
    <w:name w:val="Quote Char"/>
    <w:basedOn w:val="DefaultParagraphFont"/>
    <w:link w:val="Quote"/>
    <w:uiPriority w:val="29"/>
    <w:rsid w:val="00DE5ACB"/>
    <w:rPr>
      <w:i/>
      <w:iCs/>
      <w:color w:val="404040" w:themeColor="text1" w:themeTint="BF"/>
    </w:rPr>
  </w:style>
  <w:style w:type="paragraph" w:styleId="ListParagraph">
    <w:name w:val="List Paragraph"/>
    <w:basedOn w:val="Normal"/>
    <w:uiPriority w:val="34"/>
    <w:qFormat/>
    <w:rsid w:val="00DE5ACB"/>
    <w:pPr>
      <w:ind w:left="720"/>
      <w:contextualSpacing/>
    </w:pPr>
  </w:style>
  <w:style w:type="character" w:styleId="IntenseEmphasis">
    <w:name w:val="Intense Emphasis"/>
    <w:basedOn w:val="DefaultParagraphFont"/>
    <w:uiPriority w:val="21"/>
    <w:qFormat/>
    <w:rsid w:val="00DE5ACB"/>
    <w:rPr>
      <w:i/>
      <w:iCs/>
      <w:color w:val="0F4761" w:themeColor="accent1" w:themeShade="BF"/>
    </w:rPr>
  </w:style>
  <w:style w:type="paragraph" w:styleId="IntenseQuote">
    <w:name w:val="Intense Quote"/>
    <w:basedOn w:val="Normal"/>
    <w:next w:val="Normal"/>
    <w:link w:val="IntenseQuoteChar"/>
    <w:uiPriority w:val="30"/>
    <w:qFormat/>
    <w:rsid w:val="00DE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ACB"/>
    <w:rPr>
      <w:i/>
      <w:iCs/>
      <w:color w:val="0F4761" w:themeColor="accent1" w:themeShade="BF"/>
    </w:rPr>
  </w:style>
  <w:style w:type="character" w:styleId="IntenseReference">
    <w:name w:val="Intense Reference"/>
    <w:basedOn w:val="DefaultParagraphFont"/>
    <w:uiPriority w:val="32"/>
    <w:qFormat/>
    <w:rsid w:val="00DE5ACB"/>
    <w:rPr>
      <w:b/>
      <w:bCs/>
      <w:smallCaps/>
      <w:color w:val="0F4761" w:themeColor="accent1" w:themeShade="BF"/>
      <w:spacing w:val="5"/>
    </w:rPr>
  </w:style>
  <w:style w:type="character" w:styleId="Hyperlink">
    <w:name w:val="Hyperlink"/>
    <w:basedOn w:val="DefaultParagraphFont"/>
    <w:uiPriority w:val="99"/>
    <w:unhideWhenUsed/>
    <w:rsid w:val="00DE5A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dalocalfoodportal.com/fe/fdirectory_farmersmarket/?source=fe&amp;directory=farmersmarket&amp;location=&amp;x=&amp;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Mari</dc:creator>
  <cp:keywords/>
  <dc:description/>
  <cp:lastModifiedBy>Walsh, Mari</cp:lastModifiedBy>
  <cp:revision>1</cp:revision>
  <dcterms:created xsi:type="dcterms:W3CDTF">2025-09-09T18:15:00Z</dcterms:created>
  <dcterms:modified xsi:type="dcterms:W3CDTF">2025-09-09T18:15:00Z</dcterms:modified>
</cp:coreProperties>
</file>